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jpeg" ContentType="image/jpe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sz w:val="52"/>
          <w:szCs w:val="52"/>
        </w:rPr>
      </w:pPr>
      <w:r>
        <w:rPr>
          <w:rFonts w:hint="eastAsia"/>
          <w:sz w:val="52"/>
          <w:szCs w:val="52"/>
        </w:rPr>
        <w:t>实</w:t>
      </w:r>
    </w:p>
    <w:p>
      <w:pPr>
        <w:tabs>
          <w:tab w:val="left" w:pos="3960"/>
        </w:tabs>
        <w:jc w:val="center"/>
        <w:rPr>
          <w:sz w:val="52"/>
          <w:szCs w:val="52"/>
        </w:rPr>
      </w:pPr>
      <w:r>
        <w:rPr>
          <w:rFonts w:hint="eastAsia"/>
          <w:sz w:val="52"/>
          <w:szCs w:val="52"/>
        </w:rPr>
        <w:t>验</w:t>
      </w:r>
    </w:p>
    <w:p>
      <w:pPr>
        <w:tabs>
          <w:tab w:val="left" w:pos="3960"/>
        </w:tabs>
        <w:jc w:val="center"/>
        <w:rPr>
          <w:sz w:val="52"/>
          <w:szCs w:val="52"/>
        </w:rPr>
      </w:pPr>
      <w:r>
        <w:rPr>
          <w:rFonts w:hint="eastAsia"/>
          <w:sz w:val="52"/>
          <w:szCs w:val="52"/>
        </w:rPr>
        <w:t>报</w:t>
      </w:r>
    </w:p>
    <w:p>
      <w:pPr>
        <w:tabs>
          <w:tab w:val="left" w:pos="2280"/>
        </w:tabs>
        <w:jc w:val="center"/>
        <w:rPr>
          <w:sz w:val="52"/>
          <w:szCs w:val="52"/>
        </w:rPr>
      </w:pPr>
      <w:r>
        <w:rPr>
          <w:rFonts w:hint="eastAsia"/>
          <w:sz w:val="52"/>
          <w:szCs w:val="52"/>
        </w:rPr>
        <w:t>告</w:t>
      </w:r>
    </w:p>
    <w:p>
      <w:pPr>
        <w:tabs>
          <w:tab w:val="left" w:pos="2280"/>
        </w:tabs>
        <w:jc w:val="center"/>
        <w:rPr>
          <w:sz w:val="52"/>
          <w:szCs w:val="52"/>
        </w:rPr>
      </w:pPr>
      <w:r>
        <w:rPr>
          <w:rFonts w:hint="eastAsia"/>
          <w:sz w:val="52"/>
          <w:szCs w:val="52"/>
        </w:rPr>
        <w:t>之</w:t>
      </w:r>
    </w:p>
    <w:p>
      <w:pPr>
        <w:tabs>
          <w:tab w:val="left" w:pos="2280"/>
        </w:tabs>
        <w:jc w:val="center"/>
        <w:rPr>
          <w:rFonts w:hint="default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</w:rPr>
        <w:t>串口控制LED灯</w:t>
      </w:r>
      <w:r>
        <w:rPr>
          <w:rFonts w:hint="eastAsia"/>
          <w:sz w:val="52"/>
          <w:szCs w:val="52"/>
          <w:lang w:val="en-US" w:eastAsia="zh-CN"/>
        </w:rPr>
        <w:t xml:space="preserve"> + </w:t>
      </w:r>
      <w:r>
        <w:rPr>
          <w:rFonts w:hint="eastAsia"/>
          <w:sz w:val="52"/>
          <w:szCs w:val="52"/>
        </w:rPr>
        <w:t>OLED灯光师</w:t>
      </w:r>
    </w:p>
    <w:p>
      <w:pPr>
        <w:tabs>
          <w:tab w:val="left" w:pos="2280"/>
        </w:tabs>
        <w:jc w:val="center"/>
        <w:rPr>
          <w:sz w:val="52"/>
          <w:szCs w:val="52"/>
        </w:rPr>
      </w:pPr>
      <w:r>
        <w:rPr>
          <w:rFonts w:hint="eastAsia"/>
          <w:sz w:val="52"/>
          <w:szCs w:val="52"/>
        </w:rPr>
        <w:t>实</w:t>
      </w:r>
    </w:p>
    <w:p>
      <w:pPr>
        <w:tabs>
          <w:tab w:val="left" w:pos="2280"/>
        </w:tabs>
        <w:jc w:val="center"/>
        <w:rPr>
          <w:sz w:val="52"/>
          <w:szCs w:val="52"/>
        </w:rPr>
      </w:pPr>
      <w:r>
        <w:rPr>
          <w:rFonts w:hint="eastAsia"/>
          <w:sz w:val="52"/>
          <w:szCs w:val="52"/>
        </w:rPr>
        <w:t>验</w:t>
      </w:r>
    </w:p>
    <w:p>
      <w:pPr>
        <w:tabs>
          <w:tab w:val="left" w:pos="2280"/>
        </w:tabs>
        <w:rPr>
          <w:sz w:val="52"/>
          <w:szCs w:val="52"/>
        </w:rPr>
      </w:pPr>
    </w:p>
    <w:p>
      <w:pPr>
        <w:tabs>
          <w:tab w:val="left" w:pos="2280"/>
        </w:tabs>
        <w:rPr>
          <w:sz w:val="52"/>
          <w:szCs w:val="52"/>
        </w:rPr>
      </w:pPr>
    </w:p>
    <w:p>
      <w:pPr>
        <w:tabs>
          <w:tab w:val="left" w:pos="2280"/>
        </w:tabs>
        <w:ind w:firstLine="2700" w:firstLineChars="750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</w:rPr>
        <w:t>作者：</w:t>
      </w:r>
      <w:r>
        <w:rPr>
          <w:rFonts w:hint="eastAsia"/>
          <w:sz w:val="36"/>
          <w:szCs w:val="36"/>
          <w:lang w:val="en-US" w:eastAsia="zh-CN"/>
        </w:rPr>
        <w:t>刘俊杰</w:t>
      </w:r>
    </w:p>
    <w:p>
      <w:pPr>
        <w:tabs>
          <w:tab w:val="left" w:pos="2280"/>
        </w:tabs>
        <w:ind w:firstLine="2700" w:firstLineChars="750"/>
        <w:rPr>
          <w:sz w:val="36"/>
          <w:szCs w:val="36"/>
        </w:rPr>
      </w:pPr>
      <w:r>
        <w:rPr>
          <w:rFonts w:hint="eastAsia"/>
          <w:sz w:val="36"/>
          <w:szCs w:val="36"/>
        </w:rPr>
        <w:t>班级：物网1</w:t>
      </w:r>
      <w:r>
        <w:rPr>
          <w:rFonts w:hint="eastAsia"/>
          <w:sz w:val="36"/>
          <w:szCs w:val="36"/>
          <w:lang w:val="en-US" w:eastAsia="zh-CN"/>
        </w:rPr>
        <w:t>7</w:t>
      </w:r>
      <w:r>
        <w:rPr>
          <w:rFonts w:hint="eastAsia"/>
          <w:sz w:val="36"/>
          <w:szCs w:val="36"/>
        </w:rPr>
        <w:t>1</w:t>
      </w:r>
    </w:p>
    <w:p>
      <w:pPr>
        <w:tabs>
          <w:tab w:val="left" w:pos="2280"/>
        </w:tabs>
        <w:ind w:firstLine="2700" w:firstLineChars="750"/>
        <w:rPr>
          <w:rFonts w:hint="eastAsia" w:eastAsiaTheme="minorEastAsia"/>
          <w:sz w:val="36"/>
          <w:szCs w:val="36"/>
          <w:lang w:eastAsia="zh-CN"/>
        </w:rPr>
      </w:pPr>
      <w:r>
        <w:rPr>
          <w:rFonts w:hint="eastAsia"/>
          <w:sz w:val="36"/>
          <w:szCs w:val="36"/>
        </w:rPr>
        <w:t>日期：201</w:t>
      </w:r>
      <w:r>
        <w:rPr>
          <w:rFonts w:hint="eastAsia"/>
          <w:sz w:val="36"/>
          <w:szCs w:val="36"/>
          <w:lang w:val="en-US" w:eastAsia="zh-CN"/>
        </w:rPr>
        <w:t>9</w:t>
      </w:r>
      <w:r>
        <w:rPr>
          <w:rFonts w:hint="eastAsia"/>
          <w:sz w:val="36"/>
          <w:szCs w:val="36"/>
        </w:rPr>
        <w:t>062</w:t>
      </w:r>
      <w:r>
        <w:rPr>
          <w:rFonts w:hint="eastAsia"/>
          <w:sz w:val="36"/>
          <w:szCs w:val="36"/>
          <w:lang w:val="en-US" w:eastAsia="zh-CN"/>
        </w:rPr>
        <w:t>2</w:t>
      </w:r>
    </w:p>
    <w:p>
      <w:pPr>
        <w:tabs>
          <w:tab w:val="left" w:pos="2280"/>
        </w:tabs>
        <w:ind w:firstLine="2700" w:firstLineChars="750"/>
        <w:rPr>
          <w:sz w:val="36"/>
          <w:szCs w:val="36"/>
        </w:rPr>
      </w:pPr>
      <w:r>
        <w:rPr>
          <w:rFonts w:hint="eastAsia"/>
          <w:sz w:val="36"/>
          <w:szCs w:val="36"/>
        </w:rPr>
        <w:t>指导老师：</w:t>
      </w:r>
      <w:r>
        <w:rPr>
          <w:rFonts w:hint="eastAsia"/>
          <w:sz w:val="36"/>
          <w:szCs w:val="36"/>
          <w:lang w:val="en-US" w:eastAsia="zh-CN"/>
        </w:rPr>
        <w:t>李军</w:t>
      </w:r>
      <w:r>
        <w:rPr>
          <w:rFonts w:hint="eastAsia"/>
          <w:sz w:val="36"/>
          <w:szCs w:val="36"/>
        </w:rPr>
        <w:t>老师</w:t>
      </w:r>
    </w:p>
    <w:p>
      <w:pPr>
        <w:tabs>
          <w:tab w:val="left" w:pos="2280"/>
        </w:tabs>
        <w:rPr>
          <w:sz w:val="52"/>
          <w:szCs w:val="52"/>
        </w:rPr>
      </w:pPr>
    </w:p>
    <w:p>
      <w:pPr>
        <w:tabs>
          <w:tab w:val="left" w:pos="2280"/>
        </w:tabs>
        <w:rPr>
          <w:sz w:val="52"/>
          <w:szCs w:val="52"/>
        </w:rPr>
      </w:pPr>
    </w:p>
    <w:p>
      <w:pPr>
        <w:tabs>
          <w:tab w:val="left" w:pos="2280"/>
        </w:tabs>
        <w:rPr>
          <w:b/>
          <w:bCs/>
          <w:kern w:val="44"/>
          <w:sz w:val="32"/>
          <w:szCs w:val="32"/>
        </w:rPr>
      </w:pPr>
    </w:p>
    <w:p>
      <w:pPr>
        <w:tabs>
          <w:tab w:val="left" w:pos="2280"/>
        </w:tabs>
        <w:jc w:val="center"/>
        <w:rPr>
          <w:b/>
          <w:bCs/>
          <w:kern w:val="44"/>
          <w:sz w:val="48"/>
          <w:szCs w:val="48"/>
        </w:rPr>
      </w:pPr>
      <w:r>
        <w:rPr>
          <w:rFonts w:hint="eastAsia"/>
          <w:b/>
          <w:bCs/>
          <w:kern w:val="44"/>
          <w:sz w:val="48"/>
          <w:szCs w:val="48"/>
        </w:rPr>
        <w:t>目录</w:t>
      </w:r>
    </w:p>
    <w:p>
      <w:pPr>
        <w:pStyle w:val="9"/>
        <w:tabs>
          <w:tab w:val="right" w:leader="dot" w:pos="8296"/>
        </w:tabs>
        <w:rPr>
          <w:sz w:val="32"/>
          <w:szCs w:val="32"/>
        </w:rPr>
      </w:pPr>
      <w:r>
        <w:rPr>
          <w:b/>
          <w:bCs/>
          <w:kern w:val="44"/>
          <w:sz w:val="32"/>
          <w:szCs w:val="32"/>
        </w:rPr>
        <w:fldChar w:fldCharType="begin"/>
      </w:r>
      <w:r>
        <w:rPr>
          <w:b/>
          <w:bCs/>
          <w:kern w:val="44"/>
          <w:sz w:val="32"/>
          <w:szCs w:val="32"/>
        </w:rPr>
        <w:instrText xml:space="preserve"> </w:instrText>
      </w:r>
      <w:r>
        <w:rPr>
          <w:rFonts w:hint="eastAsia"/>
          <w:b/>
          <w:bCs/>
          <w:kern w:val="44"/>
          <w:sz w:val="32"/>
          <w:szCs w:val="32"/>
        </w:rPr>
        <w:instrText xml:space="preserve">TOC \o "1-1" \h \z \u</w:instrText>
      </w:r>
      <w:r>
        <w:rPr>
          <w:b/>
          <w:bCs/>
          <w:kern w:val="44"/>
          <w:sz w:val="32"/>
          <w:szCs w:val="32"/>
        </w:rPr>
        <w:instrText xml:space="preserve"> </w:instrText>
      </w:r>
      <w:r>
        <w:rPr>
          <w:b/>
          <w:bCs/>
          <w:kern w:val="44"/>
          <w:sz w:val="32"/>
          <w:szCs w:val="32"/>
        </w:rPr>
        <w:fldChar w:fldCharType="separate"/>
      </w:r>
      <w:r>
        <w:fldChar w:fldCharType="begin"/>
      </w:r>
      <w:r>
        <w:instrText xml:space="preserve"> HYPERLINK \l "_Toc477335449" </w:instrText>
      </w:r>
      <w:r>
        <w:fldChar w:fldCharType="separate"/>
      </w:r>
      <w:r>
        <w:rPr>
          <w:rStyle w:val="16"/>
          <w:sz w:val="32"/>
          <w:szCs w:val="32"/>
        </w:rPr>
        <w:t>1</w:t>
      </w:r>
      <w:r>
        <w:rPr>
          <w:rStyle w:val="16"/>
          <w:rFonts w:hint="eastAsia"/>
          <w:sz w:val="32"/>
          <w:szCs w:val="32"/>
        </w:rPr>
        <w:t>、实验目的</w:t>
      </w:r>
      <w:r>
        <w:rPr>
          <w:sz w:val="32"/>
          <w:szCs w:val="32"/>
        </w:rPr>
        <w:tab/>
      </w:r>
      <w:r>
        <w:rPr>
          <w:sz w:val="32"/>
          <w:szCs w:val="32"/>
        </w:rPr>
        <w:fldChar w:fldCharType="begin"/>
      </w:r>
      <w:r>
        <w:rPr>
          <w:sz w:val="32"/>
          <w:szCs w:val="32"/>
        </w:rPr>
        <w:instrText xml:space="preserve"> PAGEREF _Toc477335449 \h </w:instrText>
      </w:r>
      <w:r>
        <w:rPr>
          <w:sz w:val="32"/>
          <w:szCs w:val="32"/>
        </w:rPr>
        <w:fldChar w:fldCharType="separate"/>
      </w:r>
      <w:r>
        <w:rPr>
          <w:sz w:val="32"/>
          <w:szCs w:val="32"/>
        </w:rPr>
        <w:t>3</w:t>
      </w:r>
      <w:r>
        <w:rPr>
          <w:sz w:val="32"/>
          <w:szCs w:val="32"/>
        </w:rPr>
        <w:fldChar w:fldCharType="end"/>
      </w:r>
      <w:r>
        <w:rPr>
          <w:sz w:val="32"/>
          <w:szCs w:val="32"/>
        </w:rPr>
        <w:fldChar w:fldCharType="end"/>
      </w:r>
    </w:p>
    <w:p>
      <w:pPr>
        <w:pStyle w:val="9"/>
        <w:tabs>
          <w:tab w:val="right" w:leader="dot" w:pos="8296"/>
        </w:tabs>
        <w:rPr>
          <w:sz w:val="32"/>
          <w:szCs w:val="32"/>
        </w:rPr>
      </w:pPr>
      <w:r>
        <w:fldChar w:fldCharType="begin"/>
      </w:r>
      <w:r>
        <w:instrText xml:space="preserve"> HYPERLINK \l "_Toc477335450" </w:instrText>
      </w:r>
      <w:r>
        <w:fldChar w:fldCharType="separate"/>
      </w:r>
      <w:r>
        <w:rPr>
          <w:rStyle w:val="16"/>
          <w:sz w:val="32"/>
          <w:szCs w:val="32"/>
        </w:rPr>
        <w:t xml:space="preserve">2 </w:t>
      </w:r>
      <w:r>
        <w:rPr>
          <w:rStyle w:val="16"/>
          <w:rFonts w:hint="eastAsia"/>
          <w:sz w:val="32"/>
          <w:szCs w:val="32"/>
        </w:rPr>
        <w:t>、实验设备</w:t>
      </w:r>
      <w:r>
        <w:rPr>
          <w:sz w:val="32"/>
          <w:szCs w:val="32"/>
        </w:rPr>
        <w:tab/>
      </w:r>
      <w:r>
        <w:rPr>
          <w:sz w:val="32"/>
          <w:szCs w:val="32"/>
        </w:rPr>
        <w:fldChar w:fldCharType="begin"/>
      </w:r>
      <w:r>
        <w:rPr>
          <w:sz w:val="32"/>
          <w:szCs w:val="32"/>
        </w:rPr>
        <w:instrText xml:space="preserve"> PAGEREF _Toc477335450 \h </w:instrText>
      </w:r>
      <w:r>
        <w:rPr>
          <w:sz w:val="32"/>
          <w:szCs w:val="32"/>
        </w:rPr>
        <w:fldChar w:fldCharType="separate"/>
      </w:r>
      <w:r>
        <w:rPr>
          <w:sz w:val="32"/>
          <w:szCs w:val="32"/>
        </w:rPr>
        <w:t>3</w:t>
      </w:r>
      <w:r>
        <w:rPr>
          <w:sz w:val="32"/>
          <w:szCs w:val="32"/>
        </w:rPr>
        <w:fldChar w:fldCharType="end"/>
      </w:r>
      <w:r>
        <w:rPr>
          <w:sz w:val="32"/>
          <w:szCs w:val="32"/>
        </w:rPr>
        <w:fldChar w:fldCharType="end"/>
      </w:r>
    </w:p>
    <w:p>
      <w:pPr>
        <w:pStyle w:val="9"/>
        <w:tabs>
          <w:tab w:val="right" w:leader="dot" w:pos="8296"/>
        </w:tabs>
        <w:rPr>
          <w:sz w:val="32"/>
          <w:szCs w:val="32"/>
        </w:rPr>
      </w:pPr>
      <w:r>
        <w:fldChar w:fldCharType="begin"/>
      </w:r>
      <w:r>
        <w:instrText xml:space="preserve"> HYPERLINK \l "_Toc477335451" </w:instrText>
      </w:r>
      <w:r>
        <w:fldChar w:fldCharType="separate"/>
      </w:r>
      <w:r>
        <w:rPr>
          <w:rStyle w:val="16"/>
          <w:sz w:val="32"/>
          <w:szCs w:val="32"/>
        </w:rPr>
        <w:t xml:space="preserve">3 </w:t>
      </w:r>
      <w:r>
        <w:rPr>
          <w:rStyle w:val="16"/>
          <w:rFonts w:hint="eastAsia"/>
          <w:sz w:val="32"/>
          <w:szCs w:val="32"/>
        </w:rPr>
        <w:t>、实验内容</w:t>
      </w:r>
      <w:r>
        <w:rPr>
          <w:sz w:val="32"/>
          <w:szCs w:val="32"/>
        </w:rPr>
        <w:tab/>
      </w:r>
      <w:r>
        <w:rPr>
          <w:sz w:val="32"/>
          <w:szCs w:val="32"/>
        </w:rPr>
        <w:fldChar w:fldCharType="begin"/>
      </w:r>
      <w:r>
        <w:rPr>
          <w:sz w:val="32"/>
          <w:szCs w:val="32"/>
        </w:rPr>
        <w:instrText xml:space="preserve"> PAGEREF _Toc477335451 \h </w:instrText>
      </w:r>
      <w:r>
        <w:rPr>
          <w:sz w:val="32"/>
          <w:szCs w:val="32"/>
        </w:rPr>
        <w:fldChar w:fldCharType="separate"/>
      </w:r>
      <w:r>
        <w:rPr>
          <w:sz w:val="32"/>
          <w:szCs w:val="32"/>
        </w:rPr>
        <w:t>3</w:t>
      </w:r>
      <w:r>
        <w:rPr>
          <w:sz w:val="32"/>
          <w:szCs w:val="32"/>
        </w:rPr>
        <w:fldChar w:fldCharType="end"/>
      </w:r>
      <w:r>
        <w:rPr>
          <w:sz w:val="32"/>
          <w:szCs w:val="32"/>
        </w:rPr>
        <w:fldChar w:fldCharType="end"/>
      </w:r>
    </w:p>
    <w:p>
      <w:pPr>
        <w:pStyle w:val="9"/>
        <w:tabs>
          <w:tab w:val="right" w:leader="dot" w:pos="8296"/>
        </w:tabs>
        <w:rPr>
          <w:sz w:val="32"/>
          <w:szCs w:val="32"/>
        </w:rPr>
      </w:pPr>
      <w:r>
        <w:fldChar w:fldCharType="begin"/>
      </w:r>
      <w:r>
        <w:instrText xml:space="preserve"> HYPERLINK \l "_Toc477335452" </w:instrText>
      </w:r>
      <w:r>
        <w:fldChar w:fldCharType="separate"/>
      </w:r>
      <w:r>
        <w:rPr>
          <w:rStyle w:val="16"/>
          <w:sz w:val="32"/>
          <w:szCs w:val="32"/>
        </w:rPr>
        <w:t xml:space="preserve">4 </w:t>
      </w:r>
      <w:r>
        <w:rPr>
          <w:rStyle w:val="16"/>
          <w:rFonts w:hint="eastAsia"/>
          <w:sz w:val="32"/>
          <w:szCs w:val="32"/>
        </w:rPr>
        <w:t>、实验原理</w:t>
      </w:r>
      <w:r>
        <w:rPr>
          <w:sz w:val="32"/>
          <w:szCs w:val="32"/>
        </w:rPr>
        <w:tab/>
      </w:r>
      <w:r>
        <w:rPr>
          <w:sz w:val="32"/>
          <w:szCs w:val="32"/>
        </w:rPr>
        <w:fldChar w:fldCharType="begin"/>
      </w:r>
      <w:r>
        <w:rPr>
          <w:sz w:val="32"/>
          <w:szCs w:val="32"/>
        </w:rPr>
        <w:instrText xml:space="preserve"> PAGEREF _Toc477335452 \h </w:instrText>
      </w:r>
      <w:r>
        <w:rPr>
          <w:sz w:val="32"/>
          <w:szCs w:val="32"/>
        </w:rPr>
        <w:fldChar w:fldCharType="separate"/>
      </w:r>
      <w:r>
        <w:rPr>
          <w:sz w:val="32"/>
          <w:szCs w:val="32"/>
        </w:rPr>
        <w:t>3</w:t>
      </w:r>
      <w:r>
        <w:rPr>
          <w:sz w:val="32"/>
          <w:szCs w:val="32"/>
        </w:rPr>
        <w:fldChar w:fldCharType="end"/>
      </w:r>
      <w:r>
        <w:rPr>
          <w:sz w:val="32"/>
          <w:szCs w:val="32"/>
        </w:rPr>
        <w:fldChar w:fldCharType="end"/>
      </w:r>
    </w:p>
    <w:p>
      <w:pPr>
        <w:pStyle w:val="9"/>
        <w:tabs>
          <w:tab w:val="right" w:leader="dot" w:pos="8296"/>
        </w:tabs>
        <w:rPr>
          <w:sz w:val="32"/>
          <w:szCs w:val="32"/>
        </w:rPr>
      </w:pPr>
      <w:r>
        <w:fldChar w:fldCharType="begin"/>
      </w:r>
      <w:r>
        <w:instrText xml:space="preserve"> HYPERLINK \l "_Toc477335453" </w:instrText>
      </w:r>
      <w:r>
        <w:fldChar w:fldCharType="separate"/>
      </w:r>
      <w:r>
        <w:rPr>
          <w:rStyle w:val="16"/>
          <w:sz w:val="32"/>
          <w:szCs w:val="32"/>
        </w:rPr>
        <w:t>5</w:t>
      </w:r>
      <w:r>
        <w:rPr>
          <w:rStyle w:val="16"/>
          <w:rFonts w:hint="eastAsia"/>
          <w:sz w:val="32"/>
          <w:szCs w:val="32"/>
        </w:rPr>
        <w:t>、实验相应寄存器</w:t>
      </w:r>
      <w:r>
        <w:rPr>
          <w:sz w:val="32"/>
          <w:szCs w:val="32"/>
        </w:rPr>
        <w:tab/>
      </w:r>
      <w:r>
        <w:rPr>
          <w:sz w:val="32"/>
          <w:szCs w:val="32"/>
        </w:rPr>
        <w:fldChar w:fldCharType="begin"/>
      </w:r>
      <w:r>
        <w:rPr>
          <w:sz w:val="32"/>
          <w:szCs w:val="32"/>
        </w:rPr>
        <w:instrText xml:space="preserve"> PAGEREF _Toc477335453 \h </w:instrText>
      </w:r>
      <w:r>
        <w:rPr>
          <w:sz w:val="32"/>
          <w:szCs w:val="32"/>
        </w:rPr>
        <w:fldChar w:fldCharType="separate"/>
      </w:r>
      <w:r>
        <w:rPr>
          <w:sz w:val="32"/>
          <w:szCs w:val="32"/>
        </w:rPr>
        <w:t>4</w:t>
      </w:r>
      <w:r>
        <w:rPr>
          <w:sz w:val="32"/>
          <w:szCs w:val="32"/>
        </w:rPr>
        <w:fldChar w:fldCharType="end"/>
      </w:r>
      <w:r>
        <w:rPr>
          <w:sz w:val="32"/>
          <w:szCs w:val="32"/>
        </w:rPr>
        <w:fldChar w:fldCharType="end"/>
      </w:r>
    </w:p>
    <w:p>
      <w:pPr>
        <w:pStyle w:val="9"/>
        <w:tabs>
          <w:tab w:val="right" w:leader="dot" w:pos="8296"/>
        </w:tabs>
        <w:rPr>
          <w:sz w:val="32"/>
          <w:szCs w:val="32"/>
        </w:rPr>
      </w:pPr>
      <w:r>
        <w:fldChar w:fldCharType="begin"/>
      </w:r>
      <w:r>
        <w:instrText xml:space="preserve"> HYPERLINK \l "_Toc477335454" </w:instrText>
      </w:r>
      <w:r>
        <w:fldChar w:fldCharType="separate"/>
      </w:r>
      <w:r>
        <w:rPr>
          <w:rStyle w:val="16"/>
          <w:sz w:val="32"/>
          <w:szCs w:val="32"/>
        </w:rPr>
        <w:t>6</w:t>
      </w:r>
      <w:r>
        <w:rPr>
          <w:rStyle w:val="16"/>
          <w:rFonts w:hint="eastAsia"/>
          <w:sz w:val="32"/>
          <w:szCs w:val="32"/>
        </w:rPr>
        <w:t>、实验电路图</w:t>
      </w:r>
      <w:r>
        <w:rPr>
          <w:sz w:val="32"/>
          <w:szCs w:val="32"/>
        </w:rPr>
        <w:tab/>
      </w:r>
      <w:r>
        <w:rPr>
          <w:sz w:val="32"/>
          <w:szCs w:val="32"/>
        </w:rPr>
        <w:fldChar w:fldCharType="begin"/>
      </w:r>
      <w:r>
        <w:rPr>
          <w:sz w:val="32"/>
          <w:szCs w:val="32"/>
        </w:rPr>
        <w:instrText xml:space="preserve"> PAGEREF _Toc477335454 \h </w:instrText>
      </w:r>
      <w:r>
        <w:rPr>
          <w:sz w:val="32"/>
          <w:szCs w:val="32"/>
        </w:rPr>
        <w:fldChar w:fldCharType="separate"/>
      </w:r>
      <w:r>
        <w:rPr>
          <w:sz w:val="32"/>
          <w:szCs w:val="32"/>
        </w:rPr>
        <w:t>5</w:t>
      </w:r>
      <w:r>
        <w:rPr>
          <w:sz w:val="32"/>
          <w:szCs w:val="32"/>
        </w:rPr>
        <w:fldChar w:fldCharType="end"/>
      </w:r>
      <w:r>
        <w:rPr>
          <w:sz w:val="32"/>
          <w:szCs w:val="32"/>
        </w:rPr>
        <w:fldChar w:fldCharType="end"/>
      </w:r>
    </w:p>
    <w:p>
      <w:pPr>
        <w:pStyle w:val="9"/>
        <w:tabs>
          <w:tab w:val="right" w:leader="dot" w:pos="8296"/>
        </w:tabs>
        <w:rPr>
          <w:sz w:val="32"/>
          <w:szCs w:val="32"/>
        </w:rPr>
      </w:pPr>
      <w:r>
        <w:fldChar w:fldCharType="begin"/>
      </w:r>
      <w:r>
        <w:instrText xml:space="preserve"> HYPERLINK \l "_Toc477335455" </w:instrText>
      </w:r>
      <w:r>
        <w:fldChar w:fldCharType="separate"/>
      </w:r>
      <w:r>
        <w:rPr>
          <w:rStyle w:val="16"/>
          <w:sz w:val="32"/>
          <w:szCs w:val="32"/>
        </w:rPr>
        <w:t>7</w:t>
      </w:r>
      <w:r>
        <w:rPr>
          <w:rStyle w:val="16"/>
          <w:rFonts w:hint="eastAsia"/>
          <w:sz w:val="32"/>
          <w:szCs w:val="32"/>
        </w:rPr>
        <w:t>、实验程序实现</w:t>
      </w:r>
      <w:r>
        <w:rPr>
          <w:sz w:val="32"/>
          <w:szCs w:val="32"/>
        </w:rPr>
        <w:tab/>
      </w:r>
      <w:r>
        <w:rPr>
          <w:sz w:val="32"/>
          <w:szCs w:val="32"/>
        </w:rPr>
        <w:fldChar w:fldCharType="begin"/>
      </w:r>
      <w:r>
        <w:rPr>
          <w:sz w:val="32"/>
          <w:szCs w:val="32"/>
        </w:rPr>
        <w:instrText xml:space="preserve"> PAGEREF _Toc477335455 \h </w:instrText>
      </w:r>
      <w:r>
        <w:rPr>
          <w:sz w:val="32"/>
          <w:szCs w:val="32"/>
        </w:rPr>
        <w:fldChar w:fldCharType="separate"/>
      </w:r>
      <w:r>
        <w:rPr>
          <w:sz w:val="32"/>
          <w:szCs w:val="32"/>
        </w:rPr>
        <w:t>6</w:t>
      </w:r>
      <w:r>
        <w:rPr>
          <w:sz w:val="32"/>
          <w:szCs w:val="32"/>
        </w:rPr>
        <w:fldChar w:fldCharType="end"/>
      </w:r>
      <w:r>
        <w:rPr>
          <w:sz w:val="32"/>
          <w:szCs w:val="32"/>
        </w:rPr>
        <w:fldChar w:fldCharType="end"/>
      </w:r>
    </w:p>
    <w:p>
      <w:pPr>
        <w:pStyle w:val="9"/>
        <w:tabs>
          <w:tab w:val="right" w:leader="dot" w:pos="8296"/>
        </w:tabs>
        <w:rPr>
          <w:sz w:val="32"/>
          <w:szCs w:val="32"/>
        </w:rPr>
      </w:pPr>
      <w:r>
        <w:fldChar w:fldCharType="begin"/>
      </w:r>
      <w:r>
        <w:instrText xml:space="preserve"> HYPERLINK \l "_Toc477335456" </w:instrText>
      </w:r>
      <w:r>
        <w:fldChar w:fldCharType="separate"/>
      </w:r>
      <w:r>
        <w:rPr>
          <w:rStyle w:val="16"/>
          <w:sz w:val="32"/>
          <w:szCs w:val="32"/>
        </w:rPr>
        <w:t xml:space="preserve">8 </w:t>
      </w:r>
      <w:r>
        <w:rPr>
          <w:rStyle w:val="16"/>
          <w:rFonts w:hint="eastAsia"/>
          <w:sz w:val="32"/>
          <w:szCs w:val="32"/>
        </w:rPr>
        <w:t>、实验步骤</w:t>
      </w:r>
      <w:r>
        <w:rPr>
          <w:rStyle w:val="16"/>
          <w:rFonts w:hint="eastAsia"/>
          <w:sz w:val="32"/>
          <w:szCs w:val="32"/>
          <w:lang w:val="en-US" w:eastAsia="zh-CN"/>
        </w:rPr>
        <w:t>和</w:t>
      </w:r>
      <w:r>
        <w:rPr>
          <w:rStyle w:val="16"/>
          <w:rFonts w:hint="eastAsia"/>
          <w:sz w:val="32"/>
          <w:szCs w:val="32"/>
        </w:rPr>
        <w:t>结果</w:t>
      </w:r>
      <w:r>
        <w:rPr>
          <w:sz w:val="32"/>
          <w:szCs w:val="32"/>
        </w:rPr>
        <w:tab/>
      </w:r>
      <w:r>
        <w:rPr>
          <w:sz w:val="32"/>
          <w:szCs w:val="32"/>
        </w:rPr>
        <w:fldChar w:fldCharType="begin"/>
      </w:r>
      <w:r>
        <w:rPr>
          <w:sz w:val="32"/>
          <w:szCs w:val="32"/>
        </w:rPr>
        <w:instrText xml:space="preserve"> PAGEREF _Toc477335456 \h </w:instrText>
      </w:r>
      <w:r>
        <w:rPr>
          <w:sz w:val="32"/>
          <w:szCs w:val="32"/>
        </w:rPr>
        <w:fldChar w:fldCharType="separate"/>
      </w:r>
      <w:r>
        <w:rPr>
          <w:sz w:val="32"/>
          <w:szCs w:val="32"/>
        </w:rPr>
        <w:t>8</w:t>
      </w:r>
      <w:r>
        <w:rPr>
          <w:sz w:val="32"/>
          <w:szCs w:val="32"/>
        </w:rPr>
        <w:fldChar w:fldCharType="end"/>
      </w:r>
      <w:r>
        <w:rPr>
          <w:sz w:val="32"/>
          <w:szCs w:val="32"/>
        </w:rPr>
        <w:fldChar w:fldCharType="end"/>
      </w:r>
    </w:p>
    <w:p>
      <w:pPr>
        <w:pStyle w:val="9"/>
        <w:tabs>
          <w:tab w:val="right" w:leader="dot" w:pos="8296"/>
        </w:tabs>
        <w:rPr>
          <w:sz w:val="32"/>
          <w:szCs w:val="32"/>
        </w:rPr>
      </w:pPr>
      <w:r>
        <w:fldChar w:fldCharType="begin"/>
      </w:r>
      <w:r>
        <w:instrText xml:space="preserve"> HYPERLINK \l "_Toc477335457" </w:instrText>
      </w:r>
      <w:r>
        <w:fldChar w:fldCharType="separate"/>
      </w:r>
      <w:r>
        <w:rPr>
          <w:rStyle w:val="16"/>
          <w:rFonts w:hint="eastAsia"/>
          <w:sz w:val="32"/>
          <w:szCs w:val="32"/>
          <w:lang w:val="en-US" w:eastAsia="zh-CN"/>
        </w:rPr>
        <w:t>9</w:t>
      </w:r>
      <w:r>
        <w:rPr>
          <w:rStyle w:val="16"/>
          <w:sz w:val="32"/>
          <w:szCs w:val="32"/>
        </w:rPr>
        <w:t xml:space="preserve"> </w:t>
      </w:r>
      <w:r>
        <w:rPr>
          <w:rStyle w:val="16"/>
          <w:rFonts w:hint="eastAsia"/>
          <w:sz w:val="32"/>
          <w:szCs w:val="32"/>
        </w:rPr>
        <w:t>、实验</w:t>
      </w:r>
      <w:r>
        <w:rPr>
          <w:rStyle w:val="16"/>
          <w:rFonts w:hint="eastAsia"/>
          <w:sz w:val="32"/>
          <w:szCs w:val="32"/>
          <w:lang w:eastAsia="zh-CN"/>
        </w:rPr>
        <w:t>感想</w:t>
      </w:r>
      <w:r>
        <w:rPr>
          <w:sz w:val="32"/>
          <w:szCs w:val="32"/>
        </w:rPr>
        <w:tab/>
      </w:r>
      <w:r>
        <w:rPr>
          <w:sz w:val="32"/>
          <w:szCs w:val="32"/>
        </w:rPr>
        <w:fldChar w:fldCharType="begin"/>
      </w:r>
      <w:r>
        <w:rPr>
          <w:sz w:val="32"/>
          <w:szCs w:val="32"/>
        </w:rPr>
        <w:instrText xml:space="preserve"> PAGEREF _Toc477335457 \h </w:instrText>
      </w:r>
      <w:r>
        <w:rPr>
          <w:sz w:val="32"/>
          <w:szCs w:val="32"/>
        </w:rPr>
        <w:fldChar w:fldCharType="separate"/>
      </w:r>
      <w:r>
        <w:rPr>
          <w:sz w:val="32"/>
          <w:szCs w:val="32"/>
        </w:rPr>
        <w:t>8</w:t>
      </w:r>
      <w:r>
        <w:rPr>
          <w:sz w:val="32"/>
          <w:szCs w:val="32"/>
        </w:rPr>
        <w:fldChar w:fldCharType="end"/>
      </w:r>
      <w:r>
        <w:rPr>
          <w:sz w:val="32"/>
          <w:szCs w:val="32"/>
        </w:rPr>
        <w:fldChar w:fldCharType="end"/>
      </w:r>
    </w:p>
    <w:p/>
    <w:p>
      <w:pPr>
        <w:rPr>
          <w:rFonts w:hint="default" w:eastAsiaTheme="minorEastAsia"/>
          <w:lang w:val="en-US" w:eastAsia="zh-CN"/>
        </w:rPr>
      </w:pPr>
    </w:p>
    <w:p>
      <w:pPr>
        <w:tabs>
          <w:tab w:val="left" w:pos="2280"/>
        </w:tabs>
        <w:rPr>
          <w:b/>
          <w:bCs/>
          <w:kern w:val="44"/>
          <w:sz w:val="32"/>
          <w:szCs w:val="32"/>
        </w:rPr>
      </w:pPr>
      <w:r>
        <w:rPr>
          <w:b/>
          <w:bCs/>
          <w:kern w:val="44"/>
          <w:sz w:val="32"/>
          <w:szCs w:val="32"/>
        </w:rPr>
        <w:fldChar w:fldCharType="end"/>
      </w:r>
    </w:p>
    <w:p>
      <w:pPr>
        <w:tabs>
          <w:tab w:val="left" w:pos="2280"/>
        </w:tabs>
        <w:rPr>
          <w:b/>
          <w:bCs/>
          <w:kern w:val="44"/>
          <w:sz w:val="32"/>
          <w:szCs w:val="32"/>
        </w:rPr>
      </w:pPr>
    </w:p>
    <w:p>
      <w:pPr>
        <w:tabs>
          <w:tab w:val="left" w:pos="2280"/>
        </w:tabs>
        <w:rPr>
          <w:b/>
          <w:bCs/>
          <w:kern w:val="44"/>
          <w:sz w:val="32"/>
          <w:szCs w:val="32"/>
        </w:rPr>
      </w:pPr>
    </w:p>
    <w:p>
      <w:pPr>
        <w:tabs>
          <w:tab w:val="left" w:pos="2280"/>
        </w:tabs>
        <w:rPr>
          <w:b/>
          <w:bCs/>
          <w:kern w:val="44"/>
          <w:sz w:val="32"/>
          <w:szCs w:val="32"/>
        </w:rPr>
      </w:pPr>
    </w:p>
    <w:p>
      <w:pPr>
        <w:tabs>
          <w:tab w:val="left" w:pos="2280"/>
        </w:tabs>
        <w:rPr>
          <w:b/>
          <w:bCs/>
          <w:kern w:val="44"/>
          <w:sz w:val="32"/>
          <w:szCs w:val="32"/>
        </w:rPr>
      </w:pPr>
    </w:p>
    <w:p>
      <w:pPr>
        <w:tabs>
          <w:tab w:val="left" w:pos="2280"/>
        </w:tabs>
        <w:rPr>
          <w:b/>
          <w:bCs/>
          <w:kern w:val="44"/>
          <w:sz w:val="32"/>
          <w:szCs w:val="32"/>
        </w:rPr>
      </w:pPr>
    </w:p>
    <w:p>
      <w:pPr>
        <w:tabs>
          <w:tab w:val="left" w:pos="2280"/>
        </w:tabs>
        <w:rPr>
          <w:b/>
          <w:bCs/>
          <w:kern w:val="44"/>
          <w:sz w:val="32"/>
          <w:szCs w:val="32"/>
        </w:rPr>
      </w:pPr>
    </w:p>
    <w:p>
      <w:pPr>
        <w:tabs>
          <w:tab w:val="left" w:pos="2280"/>
        </w:tabs>
        <w:rPr>
          <w:sz w:val="52"/>
          <w:szCs w:val="52"/>
        </w:rPr>
      </w:pPr>
    </w:p>
    <w:p>
      <w:pPr>
        <w:tabs>
          <w:tab w:val="left" w:pos="2280"/>
        </w:tabs>
        <w:rPr>
          <w:sz w:val="52"/>
          <w:szCs w:val="52"/>
        </w:rPr>
      </w:pPr>
    </w:p>
    <w:p>
      <w:pPr>
        <w:tabs>
          <w:tab w:val="left" w:pos="2280"/>
        </w:tabs>
        <w:rPr>
          <w:sz w:val="52"/>
          <w:szCs w:val="52"/>
        </w:rPr>
      </w:pPr>
    </w:p>
    <w:p>
      <w:pPr>
        <w:pStyle w:val="2"/>
        <w:rPr>
          <w:b w:val="0"/>
          <w:sz w:val="32"/>
          <w:szCs w:val="32"/>
        </w:rPr>
      </w:pPr>
      <w:bookmarkStart w:id="0" w:name="_Toc477335449"/>
      <w:r>
        <w:rPr>
          <w:rFonts w:hint="eastAsia"/>
          <w:sz w:val="32"/>
          <w:szCs w:val="32"/>
        </w:rPr>
        <w:t>1、实验目的</w:t>
      </w:r>
      <w:bookmarkEnd w:id="0"/>
    </w:p>
    <w:p>
      <w:pPr>
        <w:tabs>
          <w:tab w:val="left" w:pos="2280"/>
        </w:tabs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掌握 CC2530 的 I/O 控制寄存器的配置</w:t>
      </w:r>
      <w:r>
        <w:rPr>
          <w:rFonts w:hint="eastAsia" w:asciiTheme="minorEastAsia" w:hAnsiTheme="minorEastAsia"/>
          <w:lang w:eastAsia="zh-CN"/>
        </w:rPr>
        <w:t>，</w:t>
      </w:r>
      <w:r>
        <w:rPr>
          <w:rFonts w:hint="eastAsia" w:asciiTheme="minorEastAsia" w:hAnsiTheme="minorEastAsia"/>
          <w:lang w:val="en-US" w:eastAsia="zh-CN"/>
        </w:rPr>
        <w:t>中断的配置和</w:t>
      </w:r>
      <w:bookmarkStart w:id="8" w:name="_GoBack"/>
      <w:bookmarkEnd w:id="8"/>
      <w:r>
        <w:rPr>
          <w:rFonts w:hint="eastAsia" w:asciiTheme="minorEastAsia" w:hAnsiTheme="minorEastAsia"/>
          <w:lang w:val="en-US" w:eastAsia="zh-CN"/>
        </w:rPr>
        <w:t>使用</w:t>
      </w:r>
      <w:r>
        <w:rPr>
          <w:rFonts w:hint="eastAsia" w:asciiTheme="minorEastAsia" w:hAnsiTheme="minorEastAsia"/>
        </w:rPr>
        <w:t>。</w:t>
      </w:r>
    </w:p>
    <w:p>
      <w:pPr>
        <w:tabs>
          <w:tab w:val="left" w:pos="2280"/>
        </w:tabs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学会使用 CC2530 的 I/0 来控制外设。</w:t>
      </w:r>
    </w:p>
    <w:p>
      <w:pPr>
        <w:pStyle w:val="2"/>
        <w:rPr>
          <w:b w:val="0"/>
          <w:sz w:val="32"/>
          <w:szCs w:val="32"/>
        </w:rPr>
      </w:pPr>
      <w:bookmarkStart w:id="1" w:name="_Toc477335450"/>
      <w:r>
        <w:rPr>
          <w:rFonts w:hint="eastAsia"/>
          <w:sz w:val="32"/>
          <w:szCs w:val="32"/>
        </w:rPr>
        <w:t>2 、实验设备</w:t>
      </w:r>
      <w:bookmarkEnd w:id="1"/>
    </w:p>
    <w:p>
      <w:pPr>
        <w:tabs>
          <w:tab w:val="left" w:pos="2280"/>
        </w:tabs>
        <w:rPr>
          <w:rFonts w:hint="default" w:eastAsiaTheme="minorEastAsia"/>
          <w:lang w:val="en-US" w:eastAsia="zh-CN"/>
        </w:rPr>
      </w:pPr>
      <w:r>
        <w:t></w:t>
      </w:r>
      <w:r>
        <w:rPr>
          <w:rFonts w:asciiTheme="minorEastAsia" w:hAnsiTheme="minorEastAsia"/>
        </w:rPr>
        <w:t xml:space="preserve">cc2530 Zigbee </w:t>
      </w:r>
      <w:r>
        <w:rPr>
          <w:rFonts w:hint="eastAsia" w:asciiTheme="minorEastAsia" w:hAnsiTheme="minorEastAsia"/>
        </w:rPr>
        <w:t>节点</w:t>
      </w:r>
      <w:r>
        <w:rPr>
          <w:rFonts w:asciiTheme="minorEastAsia" w:hAnsiTheme="minorEastAsia"/>
        </w:rPr>
        <w:t xml:space="preserve"> 1 </w:t>
      </w:r>
      <w:r>
        <w:rPr>
          <w:rFonts w:hint="eastAsia" w:asciiTheme="minorEastAsia" w:hAnsiTheme="minorEastAsia"/>
        </w:rPr>
        <w:t>个，</w:t>
      </w:r>
      <w:r>
        <w:rPr>
          <w:rFonts w:asciiTheme="minorEastAsia" w:hAnsiTheme="minorEastAsia"/>
        </w:rPr>
        <w:t xml:space="preserve">USB </w:t>
      </w:r>
      <w:r>
        <w:rPr>
          <w:rFonts w:hint="eastAsia" w:asciiTheme="minorEastAsia" w:hAnsiTheme="minorEastAsia"/>
        </w:rPr>
        <w:t>连接线</w:t>
      </w:r>
      <w:r>
        <w:rPr>
          <w:rFonts w:asciiTheme="minorEastAsia" w:hAnsiTheme="minorEastAsia"/>
        </w:rPr>
        <w:t xml:space="preserve"> 1 </w:t>
      </w:r>
      <w:r>
        <w:rPr>
          <w:rFonts w:hint="eastAsia" w:asciiTheme="minorEastAsia" w:hAnsiTheme="minorEastAsia"/>
        </w:rPr>
        <w:t>根</w:t>
      </w:r>
      <w:r>
        <w:rPr>
          <w:rFonts w:hint="eastAsia" w:asciiTheme="minorEastAsia" w:hAnsiTheme="minorEastAsia"/>
          <w:lang w:eastAsia="zh-CN"/>
        </w:rPr>
        <w:t>，</w:t>
      </w:r>
      <w:r>
        <w:rPr>
          <w:rFonts w:hint="eastAsia" w:asciiTheme="minorEastAsia" w:hAnsiTheme="minorEastAsia"/>
          <w:lang w:val="en-US" w:eastAsia="zh-CN"/>
        </w:rPr>
        <w:t>串口线一根。</w:t>
      </w:r>
    </w:p>
    <w:p>
      <w:pPr>
        <w:pStyle w:val="2"/>
        <w:rPr>
          <w:b w:val="0"/>
          <w:sz w:val="32"/>
          <w:szCs w:val="32"/>
        </w:rPr>
      </w:pPr>
      <w:bookmarkStart w:id="2" w:name="_Toc477335451"/>
      <w:r>
        <w:rPr>
          <w:rFonts w:hint="eastAsia"/>
          <w:sz w:val="32"/>
          <w:szCs w:val="32"/>
        </w:rPr>
        <w:t>3 、实验内容</w:t>
      </w:r>
      <w:bookmarkEnd w:id="2"/>
    </w:p>
    <w:p>
      <w:pPr>
        <w:ind w:left="720"/>
      </w:pPr>
      <w:r>
        <w:t>1</w:t>
      </w:r>
      <w:r>
        <w:rPr>
          <w:rFonts w:hint="eastAsia"/>
        </w:rPr>
        <w:t>）通过串口发送命令控制</w:t>
      </w:r>
      <w:r>
        <w:t>LED</w:t>
      </w:r>
      <w:r>
        <w:rPr>
          <w:rFonts w:hint="eastAsia"/>
        </w:rPr>
        <w:t>亮灭，同时通过串口回传</w:t>
      </w:r>
      <w:r>
        <w:t>LED</w:t>
      </w:r>
      <w:r>
        <w:rPr>
          <w:rFonts w:hint="eastAsia"/>
        </w:rPr>
        <w:t>状态信息。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   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）</w:t>
      </w:r>
      <w:r>
        <w:rPr>
          <w:rFonts w:hint="eastAsia"/>
        </w:rPr>
        <w:t>OLED屏幕显示开机页面，包含作者信息及欢迎标题。四个LED灯默认关闭状态。</w:t>
      </w:r>
    </w:p>
    <w:p>
      <w:pPr>
        <w:ind w:left="720"/>
        <w:rPr>
          <w:rFonts w:hint="eastAsia"/>
        </w:rPr>
      </w:pPr>
      <w:r>
        <w:rPr>
          <w:rFonts w:hint="eastAsia"/>
          <w:lang w:val="en-US" w:eastAsia="zh-CN"/>
        </w:rPr>
        <w:t>3）</w:t>
      </w:r>
      <w:r>
        <w:rPr>
          <w:rFonts w:hint="eastAsia"/>
        </w:rPr>
        <w:t>通过按键（</w:t>
      </w:r>
      <w:r>
        <w:t>button2</w:t>
      </w:r>
      <w:r>
        <w:rPr>
          <w:rFonts w:hint="eastAsia"/>
        </w:rPr>
        <w:t>）控制</w:t>
      </w:r>
      <w:r>
        <w:t>LED</w:t>
      </w:r>
      <w:r>
        <w:rPr>
          <w:rFonts w:hint="eastAsia"/>
        </w:rPr>
        <w:t>亮灭，同时通过串口回传</w:t>
      </w:r>
      <w:r>
        <w:t>LED</w:t>
      </w:r>
      <w:r>
        <w:rPr>
          <w:rFonts w:hint="eastAsia"/>
        </w:rPr>
        <w:t>状态以及哪个按键被按下信息。通过按键（</w:t>
      </w:r>
      <w:r>
        <w:t>button2</w:t>
      </w:r>
      <w:r>
        <w:rPr>
          <w:rFonts w:hint="eastAsia"/>
        </w:rPr>
        <w:t>），按下一次时，实现跑马灯，同时屏幕显示相关内容，通过串口回传LED状态信息。按下第二次时，实现四个灯同时闪烁，同时屏幕显示相关内容，通过串口回传LED状态信息。按下第三次时，实现跑马灯。以此循环。</w:t>
      </w:r>
    </w:p>
    <w:p>
      <w:pPr>
        <w:ind w:left="72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4）分秒计时器。</w:t>
      </w:r>
    </w:p>
    <w:p>
      <w:pPr>
        <w:pStyle w:val="2"/>
        <w:rPr>
          <w:b w:val="0"/>
          <w:sz w:val="32"/>
          <w:szCs w:val="32"/>
        </w:rPr>
      </w:pPr>
      <w:bookmarkStart w:id="3" w:name="_Toc477335452"/>
      <w:r>
        <w:rPr>
          <w:rFonts w:hint="eastAsia"/>
          <w:sz w:val="32"/>
          <w:szCs w:val="32"/>
        </w:rPr>
        <w:t>4 、实验原理</w:t>
      </w:r>
      <w:bookmarkEnd w:id="3"/>
    </w:p>
    <w:p>
      <w:pPr>
        <w:tabs>
          <w:tab w:val="left" w:pos="2280"/>
        </w:tabs>
        <w:ind w:firstLine="435"/>
        <w:rPr>
          <w:rFonts w:asciiTheme="minorEastAsia" w:hAnsiTheme="minorEastAsia"/>
          <w:b/>
          <w:szCs w:val="21"/>
        </w:rPr>
      </w:pPr>
      <w:r>
        <w:rPr>
          <w:rFonts w:hint="eastAsia" w:asciiTheme="minorEastAsia" w:hAnsiTheme="minorEastAsia"/>
          <w:szCs w:val="21"/>
        </w:rPr>
        <w:t>CC2530有21 个数字I/O引脚，可以配置为通用数字I/O或外设 I/O信号，配置为连接到 ADC、定时器或 USART 外设。这些 I/O 口的用途可以通过一系列寄存器配置，由用户软件加以实现</w:t>
      </w:r>
      <w:r>
        <w:rPr>
          <w:rFonts w:hint="eastAsia" w:asciiTheme="minorEastAsia" w:hAnsiTheme="minorEastAsia"/>
          <w:b/>
          <w:szCs w:val="21"/>
        </w:rPr>
        <w:t>。</w:t>
      </w:r>
    </w:p>
    <w:p>
      <w:pPr>
        <w:tabs>
          <w:tab w:val="left" w:pos="2280"/>
        </w:tabs>
        <w:ind w:firstLine="435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I/O 端口具备如下重要特性：</w:t>
      </w:r>
    </w:p>
    <w:p>
      <w:pPr>
        <w:tabs>
          <w:tab w:val="left" w:pos="2280"/>
        </w:tabs>
        <w:ind w:firstLine="435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 xml:space="preserve"> 21 </w:t>
      </w:r>
      <w:r>
        <w:rPr>
          <w:rFonts w:hint="eastAsia" w:asciiTheme="minorEastAsia" w:hAnsiTheme="minorEastAsia"/>
          <w:szCs w:val="21"/>
        </w:rPr>
        <w:t>个数字</w:t>
      </w:r>
      <w:r>
        <w:rPr>
          <w:rFonts w:asciiTheme="minorEastAsia" w:hAnsiTheme="minorEastAsia"/>
          <w:szCs w:val="21"/>
        </w:rPr>
        <w:t xml:space="preserve"> I/O </w:t>
      </w:r>
      <w:r>
        <w:rPr>
          <w:rFonts w:hint="eastAsia" w:asciiTheme="minorEastAsia" w:hAnsiTheme="minorEastAsia"/>
          <w:szCs w:val="21"/>
        </w:rPr>
        <w:t>引脚</w:t>
      </w:r>
    </w:p>
    <w:p>
      <w:pPr>
        <w:tabs>
          <w:tab w:val="left" w:pos="2280"/>
        </w:tabs>
        <w:ind w:firstLine="435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 xml:space="preserve"> </w:t>
      </w:r>
      <w:r>
        <w:rPr>
          <w:rFonts w:hint="eastAsia" w:asciiTheme="minorEastAsia" w:hAnsiTheme="minorEastAsia"/>
          <w:szCs w:val="21"/>
        </w:rPr>
        <w:t>可以配置为通用</w:t>
      </w:r>
      <w:r>
        <w:rPr>
          <w:rFonts w:asciiTheme="minorEastAsia" w:hAnsiTheme="minorEastAsia"/>
          <w:szCs w:val="21"/>
        </w:rPr>
        <w:t xml:space="preserve"> I/O </w:t>
      </w:r>
      <w:r>
        <w:rPr>
          <w:rFonts w:hint="eastAsia" w:asciiTheme="minorEastAsia" w:hAnsiTheme="minorEastAsia"/>
          <w:szCs w:val="21"/>
        </w:rPr>
        <w:t>或外部设备</w:t>
      </w:r>
      <w:r>
        <w:rPr>
          <w:rFonts w:asciiTheme="minorEastAsia" w:hAnsiTheme="minorEastAsia"/>
          <w:szCs w:val="21"/>
        </w:rPr>
        <w:t xml:space="preserve"> I/O</w:t>
      </w:r>
    </w:p>
    <w:p>
      <w:pPr>
        <w:tabs>
          <w:tab w:val="left" w:pos="2280"/>
        </w:tabs>
        <w:ind w:firstLine="435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 xml:space="preserve"> </w:t>
      </w:r>
      <w:r>
        <w:rPr>
          <w:rFonts w:hint="eastAsia" w:asciiTheme="minorEastAsia" w:hAnsiTheme="minorEastAsia"/>
          <w:szCs w:val="21"/>
        </w:rPr>
        <w:t>输入口具备上拉或下拉能力</w:t>
      </w:r>
    </w:p>
    <w:p>
      <w:pPr>
        <w:tabs>
          <w:tab w:val="left" w:pos="2280"/>
        </w:tabs>
        <w:ind w:firstLine="435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 xml:space="preserve"> </w:t>
      </w:r>
      <w:r>
        <w:rPr>
          <w:rFonts w:hint="eastAsia" w:asciiTheme="minorEastAsia" w:hAnsiTheme="minorEastAsia"/>
          <w:szCs w:val="21"/>
        </w:rPr>
        <w:t>具有外部中断能力。</w:t>
      </w:r>
    </w:p>
    <w:p>
      <w:pPr>
        <w:tabs>
          <w:tab w:val="left" w:pos="2280"/>
        </w:tabs>
        <w:ind w:firstLine="435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21 个 I/O 引脚都可以用作于外部中断源输入口。因此如果需要外部设备可以产生中断。外部中断功能也可以从睡眠模式唤醒设备。</w:t>
      </w:r>
    </w:p>
    <w:p>
      <w:pPr>
        <w:tabs>
          <w:tab w:val="left" w:pos="2280"/>
        </w:tabs>
        <w:ind w:firstLine="435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用作通用 I/O 时，引脚可以组成 3 个 8 位端口，端口 0、端口 1和端口2，表示为 P0、P1和 P2。其中，P0 和 P1 是完全的 8 位端口，而 P2 仅有 5 位可用。所有的端口均可以通过 SFR 寄存器 P0、P1和 P2位寻址和字节寻址。每个端口引脚都可以单独设置为通用 I/O 或外部设备 I/O。</w:t>
      </w:r>
    </w:p>
    <w:p>
      <w:pPr>
        <w:tabs>
          <w:tab w:val="left" w:pos="2280"/>
        </w:tabs>
        <w:ind w:firstLine="435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除了两个高驱动输出口 P1.0 和 P1.1 各具备 20mA 的输出驱动能力之外，所有的输出均具备 4mA 的驱动能力。</w:t>
      </w:r>
    </w:p>
    <w:p>
      <w:pPr>
        <w:tabs>
          <w:tab w:val="left" w:pos="2280"/>
        </w:tabs>
        <w:ind w:firstLine="435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寄存器 PxSEL，其中 x 为端口的标号 0~2，用来设置端口的每个引脚为通用 I/O 或者是外部设备 I/O 信号。作为缺省的情况，每当复位之后，所有数字输入/输出引脚都设置为通用输入引脚。所以当x为0和1时，则P0SEL和P1SEL作为通用I/O 或者是外部设备 I/O 信号。</w:t>
      </w:r>
    </w:p>
    <w:p>
      <w:pPr>
        <w:tabs>
          <w:tab w:val="left" w:pos="2280"/>
        </w:tabs>
        <w:ind w:firstLine="435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在任何时候，要改变一个端口引脚的方向，就使用寄存器 PxDIR 来设置每个端口引脚为输入或输出。因此只要设置 PxDIR 中的指定位为 1和0，其对应的引脚口就被设置为输出了。</w:t>
      </w:r>
    </w:p>
    <w:p>
      <w:pPr>
        <w:tabs>
          <w:tab w:val="left" w:pos="2280"/>
        </w:tabs>
        <w:ind w:firstLine="435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当读取端口寄存器 P0、P1 和 P2 的值，不管引脚配置如何，输入引脚上的逻辑值都被返回。这在执行读-修改-写指令期间不适用。读-修改-写指令是：ANL，ORL，XRL，JBC，CPL，INC，DEC，DJNZ，MOV，CLR 和 SETB。在一个端口寄存器上操作，以下是正确的：当目标是端口寄存器 P0、P1 或P2 中一个独立的位，寄存器的值，而不是引脚上的值，被读取、修改并写回端口寄存器。</w:t>
      </w:r>
    </w:p>
    <w:p>
      <w:pPr>
        <w:tabs>
          <w:tab w:val="left" w:pos="2280"/>
        </w:tabs>
        <w:ind w:firstLine="435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用作输入时，通用 I/O 端口引脚可以设置为上拉、下拉或三态操作模式。作为缺省的情况，复位之后，所有的端口均设置为带上拉的输入。要取消输入的上拉或下拉功能，就要将 PxINP 中的对应位设置为 1。I/O 端口引脚 P1.0和 P1.1 没有上拉/下拉功能。注意配置为外设 I/O 信号的引脚没有上拉/下拉功能，即使外设功能是一个输入。</w:t>
      </w:r>
    </w:p>
    <w:p>
      <w:pPr>
        <w:tabs>
          <w:tab w:val="left" w:pos="2280"/>
        </w:tabs>
        <w:ind w:firstLine="435"/>
        <w:rPr>
          <w:rFonts w:hint="eastAsia"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在电源模式 PM1、PM2 和 PM3 下 I/O 引脚保留当进入 PM1/PM2/PM3时设置的 I/O 模式和输出值（如果可用的话）。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23" w:lineRule="atLeast"/>
        <w:ind w:left="0" w:right="0" w:firstLine="0"/>
        <w:rPr>
          <w:rFonts w:hint="eastAsia" w:asciiTheme="minorEastAsia" w:hAnsiTheme="minorEastAsia" w:eastAsiaTheme="minorEastAsia" w:cstheme="minorBidi"/>
          <w:kern w:val="2"/>
          <w:sz w:val="21"/>
          <w:szCs w:val="21"/>
          <w:lang w:val="en-US" w:eastAsia="zh-CN" w:bidi="ar-SA"/>
        </w:rPr>
      </w:pP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23" w:lineRule="atLeast"/>
        <w:ind w:left="0" w:right="0" w:firstLine="0"/>
        <w:rPr>
          <w:rFonts w:hint="default" w:asciiTheme="minorEastAsia" w:hAnsiTheme="minorEastAsia" w:eastAsiaTheme="minorEastAsia" w:cstheme="minorBidi"/>
          <w:kern w:val="2"/>
          <w:sz w:val="21"/>
          <w:szCs w:val="21"/>
          <w:lang w:val="en-US" w:eastAsia="zh-CN" w:bidi="ar-SA"/>
        </w:rPr>
      </w:pPr>
      <w:r>
        <w:rPr>
          <w:rFonts w:hint="eastAsia" w:asciiTheme="minorEastAsia" w:hAnsiTheme="minorEastAsia" w:eastAsiaTheme="minorEastAsia" w:cstheme="minorBidi"/>
          <w:kern w:val="2"/>
          <w:sz w:val="21"/>
          <w:szCs w:val="21"/>
          <w:lang w:val="en-US" w:eastAsia="zh-CN" w:bidi="ar-SA"/>
        </w:rPr>
        <w:t>CC2530有两个串行通信接口USART0和USART1，它们能够分别运行于异步UART模式或者同步SPI模式。两个USART接口具有相同的功能，通过PERCFG寄存器可以设置两个USART接口对应外部I/O引脚的映射关系：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23" w:lineRule="atLeast"/>
        <w:ind w:left="0" w:right="0" w:firstLine="0"/>
        <w:rPr>
          <w:rFonts w:hint="default" w:asciiTheme="minorEastAsia" w:hAnsiTheme="minorEastAsia" w:eastAsiaTheme="minorEastAsia" w:cstheme="minorBidi"/>
          <w:kern w:val="2"/>
          <w:sz w:val="21"/>
          <w:szCs w:val="21"/>
          <w:lang w:val="en-US" w:eastAsia="zh-CN" w:bidi="ar-SA"/>
        </w:rPr>
      </w:pPr>
      <w:r>
        <w:rPr>
          <w:rFonts w:hint="eastAsia" w:asciiTheme="minorEastAsia" w:hAnsiTheme="minorEastAsia" w:eastAsiaTheme="minorEastAsia" w:cstheme="minorBidi"/>
          <w:kern w:val="2"/>
          <w:sz w:val="21"/>
          <w:szCs w:val="21"/>
          <w:lang w:val="en-US" w:eastAsia="zh-CN" w:bidi="ar-SA"/>
        </w:rPr>
        <w:t>        位置1：RX0 --- P0_2</w:t>
      </w:r>
      <w:r>
        <w:rPr>
          <w:rFonts w:hint="eastAsia" w:asciiTheme="minorEastAsia" w:hAnsiTheme="minorEastAsia" w:cstheme="minorBidi"/>
          <w:kern w:val="2"/>
          <w:sz w:val="21"/>
          <w:szCs w:val="21"/>
          <w:lang w:val="en-US" w:eastAsia="zh-CN" w:bidi="ar-SA"/>
        </w:rPr>
        <w:t xml:space="preserve">   </w:t>
      </w:r>
      <w:r>
        <w:rPr>
          <w:rFonts w:hint="eastAsia" w:asciiTheme="minorEastAsia" w:hAnsiTheme="minorEastAsia" w:eastAsiaTheme="minorEastAsia" w:cstheme="minorBidi"/>
          <w:kern w:val="2"/>
          <w:sz w:val="21"/>
          <w:szCs w:val="21"/>
          <w:lang w:val="en-US" w:eastAsia="zh-CN" w:bidi="ar-SA"/>
        </w:rPr>
        <w:t>TX0 --- P0_3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23" w:lineRule="atLeast"/>
        <w:ind w:left="0" w:right="0" w:firstLine="0"/>
        <w:rPr>
          <w:rFonts w:hint="default" w:asciiTheme="minorEastAsia" w:hAnsiTheme="minorEastAsia" w:eastAsiaTheme="minorEastAsia" w:cstheme="minorBidi"/>
          <w:kern w:val="2"/>
          <w:sz w:val="21"/>
          <w:szCs w:val="21"/>
          <w:lang w:val="en-US" w:eastAsia="zh-CN" w:bidi="ar-SA"/>
        </w:rPr>
      </w:pPr>
      <w:r>
        <w:rPr>
          <w:rFonts w:hint="eastAsia" w:asciiTheme="minorEastAsia" w:hAnsiTheme="minorEastAsia" w:eastAsiaTheme="minorEastAsia" w:cstheme="minorBidi"/>
          <w:kern w:val="2"/>
          <w:sz w:val="21"/>
          <w:szCs w:val="21"/>
          <w:lang w:val="en-US" w:eastAsia="zh-CN" w:bidi="ar-SA"/>
        </w:rPr>
        <w:t xml:space="preserve">             RX1 --- P0_5 </w:t>
      </w:r>
      <w:r>
        <w:rPr>
          <w:rFonts w:hint="eastAsia" w:asciiTheme="minorEastAsia" w:hAnsiTheme="minorEastAsia" w:cstheme="minorBidi"/>
          <w:kern w:val="2"/>
          <w:sz w:val="21"/>
          <w:szCs w:val="21"/>
          <w:lang w:val="en-US" w:eastAsia="zh-CN" w:bidi="ar-SA"/>
        </w:rPr>
        <w:t xml:space="preserve">  </w:t>
      </w:r>
      <w:r>
        <w:rPr>
          <w:rFonts w:hint="eastAsia" w:asciiTheme="minorEastAsia" w:hAnsiTheme="minorEastAsia" w:eastAsiaTheme="minorEastAsia" w:cstheme="minorBidi"/>
          <w:kern w:val="2"/>
          <w:sz w:val="21"/>
          <w:szCs w:val="21"/>
          <w:lang w:val="en-US" w:eastAsia="zh-CN" w:bidi="ar-SA"/>
        </w:rPr>
        <w:t>TX1 --- P0_4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23" w:lineRule="atLeast"/>
        <w:ind w:left="0" w:right="0" w:firstLine="0"/>
        <w:rPr>
          <w:rFonts w:hint="default" w:asciiTheme="minorEastAsia" w:hAnsiTheme="minorEastAsia" w:eastAsiaTheme="minorEastAsia" w:cstheme="minorBidi"/>
          <w:kern w:val="2"/>
          <w:sz w:val="21"/>
          <w:szCs w:val="21"/>
          <w:lang w:val="en-US" w:eastAsia="zh-CN" w:bidi="ar-SA"/>
        </w:rPr>
      </w:pPr>
      <w:r>
        <w:rPr>
          <w:rFonts w:hint="eastAsia" w:asciiTheme="minorEastAsia" w:hAnsiTheme="minorEastAsia" w:eastAsiaTheme="minorEastAsia" w:cstheme="minorBidi"/>
          <w:kern w:val="2"/>
          <w:sz w:val="21"/>
          <w:szCs w:val="21"/>
          <w:lang w:val="en-US" w:eastAsia="zh-CN" w:bidi="ar-SA"/>
        </w:rPr>
        <w:t>        位置2：RX0 --- P1_4  </w:t>
      </w:r>
      <w:r>
        <w:rPr>
          <w:rFonts w:hint="eastAsia" w:asciiTheme="minorEastAsia" w:hAnsiTheme="minorEastAsia" w:eastAsiaTheme="minorEastAsia" w:cstheme="minorBidi"/>
          <w:kern w:val="2"/>
          <w:sz w:val="21"/>
          <w:szCs w:val="21"/>
          <w:lang w:val="en-US" w:eastAsia="zh-CN" w:bidi="ar-SA"/>
        </w:rPr>
        <w:t>TX0 --- P1_5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23" w:lineRule="atLeast"/>
        <w:ind w:left="1680" w:leftChars="0" w:right="0" w:firstLine="420" w:firstLineChars="0"/>
        <w:rPr>
          <w:rFonts w:hint="default" w:asciiTheme="minorEastAsia" w:hAnsiTheme="minorEastAsia" w:eastAsiaTheme="minorEastAsia" w:cstheme="minorBidi"/>
          <w:kern w:val="2"/>
          <w:sz w:val="21"/>
          <w:szCs w:val="21"/>
          <w:lang w:val="en-US" w:eastAsia="zh-CN" w:bidi="ar-SA"/>
        </w:rPr>
      </w:pPr>
      <w:r>
        <w:rPr>
          <w:rFonts w:hint="eastAsia" w:asciiTheme="minorEastAsia" w:hAnsiTheme="minorEastAsia" w:eastAsiaTheme="minorEastAsia" w:cstheme="minorBidi"/>
          <w:kern w:val="2"/>
          <w:sz w:val="21"/>
          <w:szCs w:val="21"/>
          <w:lang w:val="en-US" w:eastAsia="zh-CN" w:bidi="ar-SA"/>
        </w:rPr>
        <w:t>RX1 --- P1_7  TX1 --- P1_6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23" w:lineRule="atLeast"/>
        <w:ind w:left="0" w:right="0" w:firstLine="0"/>
        <w:rPr>
          <w:rFonts w:hint="default" w:asciiTheme="minorEastAsia" w:hAnsiTheme="minorEastAsia" w:eastAsiaTheme="minorEastAsia" w:cstheme="minorBidi"/>
          <w:kern w:val="2"/>
          <w:sz w:val="21"/>
          <w:szCs w:val="21"/>
          <w:lang w:val="en-US" w:eastAsia="zh-CN" w:bidi="ar-SA"/>
        </w:rPr>
      </w:pPr>
      <w:r>
        <w:rPr>
          <w:rFonts w:hint="eastAsia" w:asciiTheme="minorEastAsia" w:hAnsiTheme="minorEastAsia" w:eastAsiaTheme="minorEastAsia" w:cstheme="minorBidi"/>
          <w:kern w:val="2"/>
          <w:sz w:val="21"/>
          <w:szCs w:val="21"/>
          <w:lang w:val="en-US" w:eastAsia="zh-CN" w:bidi="ar-SA"/>
        </w:rPr>
        <w:t>        对每个USART串口通信编程，本质是设置相关的5个寄存器：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23" w:lineRule="atLeast"/>
        <w:ind w:left="0" w:right="0" w:firstLine="0"/>
        <w:rPr>
          <w:rFonts w:hint="default" w:asciiTheme="minorEastAsia" w:hAnsiTheme="minorEastAsia" w:eastAsiaTheme="minorEastAsia" w:cstheme="minorBidi"/>
          <w:kern w:val="2"/>
          <w:sz w:val="21"/>
          <w:szCs w:val="21"/>
          <w:lang w:val="en-US" w:eastAsia="zh-CN" w:bidi="ar-SA"/>
        </w:rPr>
      </w:pPr>
      <w:r>
        <w:rPr>
          <w:rFonts w:hint="eastAsia" w:asciiTheme="minorEastAsia" w:hAnsiTheme="minorEastAsia" w:eastAsiaTheme="minorEastAsia" w:cstheme="minorBidi"/>
          <w:kern w:val="2"/>
          <w:sz w:val="21"/>
          <w:szCs w:val="21"/>
          <w:lang w:val="en-US" w:eastAsia="zh-CN" w:bidi="ar-SA"/>
        </w:rPr>
        <w:t>        &lt;1&gt; UxCSR：   USARTx的控制和状态寄存器。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23" w:lineRule="atLeast"/>
        <w:ind w:left="0" w:right="0" w:firstLine="0"/>
        <w:rPr>
          <w:rFonts w:hint="default" w:asciiTheme="minorEastAsia" w:hAnsiTheme="minorEastAsia" w:eastAsiaTheme="minorEastAsia" w:cstheme="minorBidi"/>
          <w:kern w:val="2"/>
          <w:sz w:val="21"/>
          <w:szCs w:val="21"/>
          <w:lang w:val="en-US" w:eastAsia="zh-CN" w:bidi="ar-SA"/>
        </w:rPr>
      </w:pPr>
      <w:r>
        <w:rPr>
          <w:rFonts w:hint="eastAsia" w:asciiTheme="minorEastAsia" w:hAnsiTheme="minorEastAsia" w:eastAsiaTheme="minorEastAsia" w:cstheme="minorBidi"/>
          <w:kern w:val="2"/>
          <w:sz w:val="21"/>
          <w:szCs w:val="21"/>
          <w:lang w:val="en-US" w:eastAsia="zh-CN" w:bidi="ar-SA"/>
        </w:rPr>
        <w:t>        &lt;2&gt; UxUCR：  USARTx的UART控制寄存器。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23" w:lineRule="atLeast"/>
        <w:ind w:left="0" w:right="0" w:firstLine="0"/>
        <w:rPr>
          <w:rFonts w:hint="default" w:asciiTheme="minorEastAsia" w:hAnsiTheme="minorEastAsia" w:eastAsiaTheme="minorEastAsia" w:cstheme="minorBidi"/>
          <w:kern w:val="2"/>
          <w:sz w:val="21"/>
          <w:szCs w:val="21"/>
          <w:lang w:val="en-US" w:eastAsia="zh-CN" w:bidi="ar-SA"/>
        </w:rPr>
      </w:pPr>
      <w:r>
        <w:rPr>
          <w:rFonts w:hint="eastAsia" w:asciiTheme="minorEastAsia" w:hAnsiTheme="minorEastAsia" w:eastAsiaTheme="minorEastAsia" w:cstheme="minorBidi"/>
          <w:kern w:val="2"/>
          <w:sz w:val="21"/>
          <w:szCs w:val="21"/>
          <w:lang w:val="en-US" w:eastAsia="zh-CN" w:bidi="ar-SA"/>
        </w:rPr>
        <w:t>        &lt;3&gt; UxGCR：  USARTx的通用控制寄存器。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23" w:lineRule="atLeast"/>
        <w:ind w:left="0" w:right="0" w:firstLine="0"/>
        <w:rPr>
          <w:rFonts w:hint="default" w:asciiTheme="minorEastAsia" w:hAnsiTheme="minorEastAsia" w:eastAsiaTheme="minorEastAsia" w:cstheme="minorBidi"/>
          <w:kern w:val="2"/>
          <w:sz w:val="21"/>
          <w:szCs w:val="21"/>
          <w:lang w:val="en-US" w:eastAsia="zh-CN" w:bidi="ar-SA"/>
        </w:rPr>
      </w:pPr>
      <w:r>
        <w:rPr>
          <w:rFonts w:hint="eastAsia" w:asciiTheme="minorEastAsia" w:hAnsiTheme="minorEastAsia" w:eastAsiaTheme="minorEastAsia" w:cstheme="minorBidi"/>
          <w:kern w:val="2"/>
          <w:sz w:val="21"/>
          <w:szCs w:val="21"/>
          <w:lang w:val="en-US" w:eastAsia="zh-CN" w:bidi="ar-SA"/>
        </w:rPr>
        <w:t>        &lt;4&gt; UxDBUF：USARTx的接收/发送数据缓冲寄存器。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23" w:lineRule="atLeast"/>
        <w:ind w:left="0" w:right="0" w:firstLine="0"/>
        <w:rPr>
          <w:rFonts w:hint="eastAsia" w:asciiTheme="minorEastAsia" w:hAnsiTheme="minorEastAsia" w:eastAsiaTheme="minorEastAsia" w:cstheme="minorBidi"/>
          <w:kern w:val="2"/>
          <w:sz w:val="21"/>
          <w:szCs w:val="21"/>
          <w:lang w:val="en-US" w:eastAsia="zh-CN" w:bidi="ar-SA"/>
        </w:rPr>
      </w:pPr>
      <w:r>
        <w:rPr>
          <w:rFonts w:hint="eastAsia" w:asciiTheme="minorEastAsia" w:hAnsiTheme="minorEastAsia" w:eastAsiaTheme="minorEastAsia" w:cstheme="minorBidi"/>
          <w:kern w:val="2"/>
          <w:sz w:val="21"/>
          <w:szCs w:val="21"/>
          <w:lang w:val="en-US" w:eastAsia="zh-CN" w:bidi="ar-SA"/>
        </w:rPr>
        <w:t>        &lt;4&gt; UxBAUD：USARTx的波特率控制寄存器。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23" w:lineRule="atLeast"/>
        <w:ind w:left="0" w:right="0" w:firstLine="0"/>
        <w:rPr>
          <w:rFonts w:hint="default" w:asciiTheme="minorEastAsia" w:hAnsiTheme="minorEastAsia" w:eastAsiaTheme="minorEastAsia" w:cstheme="minorBidi"/>
          <w:kern w:val="2"/>
          <w:sz w:val="21"/>
          <w:szCs w:val="21"/>
          <w:lang w:val="en-US" w:eastAsia="zh-CN" w:bidi="ar-SA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spacing w:before="150" w:beforeAutospacing="0" w:after="150" w:afterAutospacing="0" w:line="23" w:lineRule="atLeast"/>
        <w:ind w:left="0" w:right="0" w:firstLine="0"/>
        <w:rPr>
          <w:rFonts w:hint="default" w:ascii="Verdana" w:hAnsi="Verdana" w:cs="Verdana" w:eastAsiaTheme="minorEastAsia"/>
          <w:i w:val="0"/>
          <w:caps w:val="0"/>
          <w:color w:val="4B4B4B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Verdana" w:hAnsi="Verdana" w:cs="Verdana"/>
          <w:i w:val="0"/>
          <w:caps w:val="0"/>
          <w:color w:val="4B4B4B"/>
          <w:spacing w:val="0"/>
          <w:sz w:val="24"/>
          <w:szCs w:val="24"/>
          <w:shd w:val="clear" w:fill="FFFFFF"/>
          <w:lang w:val="en-US" w:eastAsia="zh-CN"/>
        </w:rPr>
        <w:t>中断函数的两个重要概念：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150" w:beforeAutospacing="0" w:after="150" w:afterAutospacing="0" w:line="23" w:lineRule="atLeast"/>
        <w:ind w:left="0" w:right="0" w:firstLine="240" w:firstLineChars="100"/>
        <w:rPr>
          <w:rFonts w:ascii="Verdana" w:hAnsi="Verdana" w:cs="Verdana"/>
          <w:i w:val="0"/>
          <w:caps w:val="0"/>
          <w:color w:val="4B4B4B"/>
          <w:spacing w:val="0"/>
          <w:sz w:val="19"/>
          <w:szCs w:val="19"/>
        </w:rPr>
      </w:pPr>
      <w:r>
        <w:rPr>
          <w:rFonts w:hint="default" w:ascii="Verdana" w:hAnsi="Verdana" w:cs="Verdana"/>
          <w:i w:val="0"/>
          <w:caps w:val="0"/>
          <w:color w:val="4B4B4B"/>
          <w:spacing w:val="0"/>
          <w:sz w:val="24"/>
          <w:szCs w:val="24"/>
          <w:shd w:val="clear" w:fill="FFFFFF"/>
        </w:rPr>
        <w:t>&lt;1&gt; </w:t>
      </w:r>
      <w:r>
        <w:rPr>
          <w:rStyle w:val="15"/>
          <w:rFonts w:hint="default" w:ascii="Verdana" w:hAnsi="Verdana" w:cs="Verdana"/>
          <w:i w:val="0"/>
          <w:caps w:val="0"/>
          <w:color w:val="FF0000"/>
          <w:spacing w:val="0"/>
          <w:sz w:val="24"/>
          <w:szCs w:val="24"/>
          <w:shd w:val="clear" w:fill="FFFFFF"/>
        </w:rPr>
        <w:t>中断服务函数</w:t>
      </w:r>
      <w:r>
        <w:rPr>
          <w:rFonts w:hint="default" w:ascii="Verdana" w:hAnsi="Verdana" w:cs="Verdana"/>
          <w:i w:val="0"/>
          <w:caps w:val="0"/>
          <w:color w:val="4B4B4B"/>
          <w:spacing w:val="0"/>
          <w:sz w:val="24"/>
          <w:szCs w:val="24"/>
          <w:shd w:val="clear" w:fill="FFFFFF"/>
        </w:rPr>
        <w:t>： 内核响应中断后执行的相应处理程序。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150" w:beforeAutospacing="0" w:after="150" w:afterAutospacing="0" w:line="23" w:lineRule="atLeast"/>
        <w:ind w:left="0" w:right="0" w:firstLine="0"/>
        <w:rPr>
          <w:rFonts w:hint="default" w:asciiTheme="minorEastAsia" w:hAnsiTheme="minorEastAsia" w:eastAsiaTheme="minorEastAsia" w:cstheme="minorBidi"/>
          <w:kern w:val="2"/>
          <w:sz w:val="21"/>
          <w:szCs w:val="21"/>
          <w:lang w:val="en-US" w:eastAsia="zh-CN" w:bidi="ar-SA"/>
        </w:rPr>
      </w:pPr>
      <w:r>
        <w:rPr>
          <w:rFonts w:hint="default" w:ascii="Verdana" w:hAnsi="Verdana" w:cs="Verdana"/>
          <w:i w:val="0"/>
          <w:caps w:val="0"/>
          <w:color w:val="4B4B4B"/>
          <w:spacing w:val="0"/>
          <w:sz w:val="24"/>
          <w:szCs w:val="24"/>
          <w:shd w:val="clear" w:fill="FFFFFF"/>
        </w:rPr>
        <w:t>   &lt;2&gt;</w:t>
      </w:r>
      <w:r>
        <w:rPr>
          <w:rStyle w:val="15"/>
          <w:rFonts w:hint="default" w:ascii="Verdana" w:hAnsi="Verdana" w:cs="Verdana"/>
          <w:i w:val="0"/>
          <w:caps w:val="0"/>
          <w:color w:val="FF0000"/>
          <w:spacing w:val="0"/>
          <w:sz w:val="24"/>
          <w:szCs w:val="24"/>
          <w:shd w:val="clear" w:fill="FFFFFF"/>
        </w:rPr>
        <w:t> 中断向量</w:t>
      </w:r>
      <w:r>
        <w:rPr>
          <w:rFonts w:hint="default" w:ascii="Verdana" w:hAnsi="Verdana" w:cs="Verdana"/>
          <w:i w:val="0"/>
          <w:caps w:val="0"/>
          <w:color w:val="4B4B4B"/>
          <w:spacing w:val="0"/>
          <w:sz w:val="24"/>
          <w:szCs w:val="24"/>
          <w:shd w:val="clear" w:fill="FFFFFF"/>
        </w:rPr>
        <w:t>：中断服务程序的入口地址。每个中断源都对应一个固定的入口地址。当内核响应中断请求时，就会暂停当前的程序执行，然后跳转到该入口地址执行代码。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23" w:lineRule="atLeast"/>
        <w:ind w:left="0" w:right="0" w:firstLine="0"/>
        <w:jc w:val="center"/>
        <w:rPr>
          <w:rFonts w:hint="eastAsia" w:asciiTheme="minorEastAsia" w:hAnsiTheme="minorEastAsia" w:cstheme="minorBidi"/>
          <w:kern w:val="2"/>
          <w:sz w:val="21"/>
          <w:szCs w:val="21"/>
          <w:lang w:val="en-US" w:eastAsia="zh-CN" w:bidi="ar-SA"/>
        </w:rPr>
      </w:pPr>
      <w:r>
        <w:rPr>
          <w:rFonts w:hint="eastAsia" w:asciiTheme="minorEastAsia" w:hAnsiTheme="minorEastAsia" w:cstheme="minorBidi"/>
          <w:kern w:val="2"/>
          <w:sz w:val="21"/>
          <w:szCs w:val="21"/>
          <w:lang w:val="en-US" w:eastAsia="zh-CN" w:bidi="ar-SA"/>
        </w:rPr>
        <w:t>CC2530中断系统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23" w:lineRule="atLeast"/>
        <w:ind w:left="0" w:right="0" w:firstLine="0"/>
        <w:jc w:val="center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Theme="minorEastAsia" w:hAnsiTheme="minorEastAsia" w:cstheme="minorBidi"/>
          <w:kern w:val="2"/>
          <w:sz w:val="21"/>
          <w:szCs w:val="21"/>
          <w:lang w:val="en-US" w:eastAsia="zh-CN" w:bidi="ar-SA"/>
        </w:rPr>
        <w:drawing>
          <wp:inline distT="0" distB="0" distL="114300" distR="114300">
            <wp:extent cx="5269230" cy="3722370"/>
            <wp:effectExtent l="0" t="0" r="7620" b="11430"/>
            <wp:docPr id="18" name="图片 18" descr="1172284-20181004215638398-2041858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172284-20181004215638398-204185800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b w:val="0"/>
          <w:sz w:val="32"/>
          <w:szCs w:val="32"/>
        </w:rPr>
      </w:pPr>
      <w:bookmarkStart w:id="4" w:name="_Toc477335453"/>
      <w:r>
        <w:rPr>
          <w:rFonts w:hint="eastAsia"/>
          <w:sz w:val="32"/>
          <w:szCs w:val="32"/>
        </w:rPr>
        <w:t>5、实验相应寄存器</w:t>
      </w:r>
      <w:bookmarkEnd w:id="4"/>
    </w:p>
    <w:p>
      <w:pPr>
        <w:tabs>
          <w:tab w:val="left" w:pos="2280"/>
        </w:tabs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 xml:space="preserve">   </w:t>
      </w:r>
      <w:r>
        <w:rPr>
          <w:rFonts w:hint="eastAsia"/>
          <w:b/>
          <w:sz w:val="28"/>
          <w:szCs w:val="28"/>
        </w:rPr>
        <w:drawing>
          <wp:inline distT="0" distB="0" distL="0" distR="0">
            <wp:extent cx="5274310" cy="176657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2280"/>
        </w:tabs>
        <w:rPr>
          <w:b/>
          <w:sz w:val="28"/>
          <w:szCs w:val="28"/>
        </w:rPr>
      </w:pPr>
    </w:p>
    <w:p>
      <w:pPr>
        <w:tabs>
          <w:tab w:val="left" w:pos="2280"/>
        </w:tabs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drawing>
          <wp:inline distT="0" distB="0" distL="0" distR="0">
            <wp:extent cx="4972050" cy="197167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421"/>
                    <a:stretch>
                      <a:fillRect/>
                    </a:stretch>
                  </pic:blipFill>
                  <pic:spPr>
                    <a:xfrm>
                      <a:off x="0" y="0"/>
                      <a:ext cx="4976854" cy="19735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280"/>
        </w:tabs>
        <w:rPr>
          <w:rFonts w:hint="eastAsia" w:eastAsiaTheme="minorEastAsia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ab/>
      </w:r>
    </w:p>
    <w:p>
      <w:pPr>
        <w:pStyle w:val="2"/>
        <w:rPr>
          <w:sz w:val="32"/>
          <w:szCs w:val="32"/>
        </w:rPr>
      </w:pPr>
      <w:bookmarkStart w:id="5" w:name="_Toc477335454"/>
      <w:r>
        <w:rPr>
          <w:rFonts w:hint="eastAsia"/>
          <w:sz w:val="32"/>
          <w:szCs w:val="32"/>
        </w:rPr>
        <w:t>6、实验电路图</w:t>
      </w:r>
      <w:bookmarkEnd w:id="5"/>
    </w:p>
    <w:p>
      <w:pPr>
        <w:jc w:val="center"/>
      </w:pPr>
    </w:p>
    <w:p>
      <w:pPr>
        <w:tabs>
          <w:tab w:val="left" w:pos="2280"/>
        </w:tabs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drawing>
          <wp:inline distT="0" distB="0" distL="0" distR="0">
            <wp:extent cx="4466590" cy="298069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29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2280"/>
        </w:tabs>
        <w:jc w:val="center"/>
        <w:rPr>
          <w:rFonts w:asciiTheme="minorEastAsia" w:hAnsiTheme="minorEastAsia"/>
          <w:b/>
          <w:sz w:val="28"/>
          <w:szCs w:val="28"/>
        </w:rPr>
      </w:pPr>
      <w:r>
        <w:rPr>
          <w:rFonts w:hint="eastAsia" w:asciiTheme="minorEastAsia" w:hAnsiTheme="minorEastAsia"/>
        </w:rPr>
        <w:t>图1：LED电路图</w:t>
      </w:r>
    </w:p>
    <w:p>
      <w:pPr>
        <w:tabs>
          <w:tab w:val="left" w:pos="2280"/>
        </w:tabs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drawing>
          <wp:inline distT="0" distB="0" distL="0" distR="0">
            <wp:extent cx="4638040" cy="218059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096" cy="21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2280"/>
        </w:tabs>
        <w:jc w:val="center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图2：LED对应的GPIO表</w:t>
      </w:r>
    </w:p>
    <w:p>
      <w:pPr>
        <w:tabs>
          <w:tab w:val="left" w:pos="2280"/>
        </w:tabs>
        <w:rPr>
          <w:b/>
          <w:sz w:val="28"/>
          <w:szCs w:val="28"/>
        </w:rPr>
      </w:pPr>
    </w:p>
    <w:p>
      <w:pPr>
        <w:tabs>
          <w:tab w:val="left" w:pos="2280"/>
        </w:tabs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LED 和 GPIO 对应表：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b/>
                <w:sz w:val="30"/>
                <w:szCs w:val="30"/>
              </w:rPr>
            </w:pPr>
            <w:r>
              <w:rPr>
                <w:rFonts w:hint="eastAsia"/>
                <w:b/>
                <w:sz w:val="30"/>
                <w:szCs w:val="30"/>
              </w:rPr>
              <w:t>LED1</w:t>
            </w:r>
          </w:p>
        </w:tc>
        <w:tc>
          <w:tcPr>
            <w:tcW w:w="2130" w:type="dxa"/>
          </w:tcPr>
          <w:p>
            <w:pPr>
              <w:rPr>
                <w:b/>
                <w:sz w:val="30"/>
                <w:szCs w:val="30"/>
              </w:rPr>
            </w:pPr>
            <w:r>
              <w:rPr>
                <w:rFonts w:hint="eastAsia"/>
                <w:b/>
                <w:sz w:val="30"/>
                <w:szCs w:val="30"/>
              </w:rPr>
              <w:t>LED2</w:t>
            </w:r>
          </w:p>
        </w:tc>
        <w:tc>
          <w:tcPr>
            <w:tcW w:w="2131" w:type="dxa"/>
          </w:tcPr>
          <w:p>
            <w:pPr>
              <w:rPr>
                <w:b/>
                <w:sz w:val="30"/>
                <w:szCs w:val="30"/>
              </w:rPr>
            </w:pPr>
            <w:r>
              <w:rPr>
                <w:rFonts w:hint="eastAsia"/>
                <w:b/>
                <w:sz w:val="30"/>
                <w:szCs w:val="30"/>
              </w:rPr>
              <w:t>LED3</w:t>
            </w:r>
          </w:p>
        </w:tc>
        <w:tc>
          <w:tcPr>
            <w:tcW w:w="2131" w:type="dxa"/>
          </w:tcPr>
          <w:p>
            <w:pPr>
              <w:rPr>
                <w:b/>
                <w:sz w:val="30"/>
                <w:szCs w:val="30"/>
              </w:rPr>
            </w:pPr>
            <w:r>
              <w:rPr>
                <w:rFonts w:hint="eastAsia"/>
                <w:b/>
                <w:sz w:val="30"/>
                <w:szCs w:val="30"/>
              </w:rPr>
              <w:t>LED4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b/>
                <w:sz w:val="30"/>
                <w:szCs w:val="30"/>
              </w:rPr>
            </w:pPr>
            <w:r>
              <w:rPr>
                <w:rFonts w:hint="eastAsia"/>
                <w:b/>
                <w:sz w:val="30"/>
                <w:szCs w:val="30"/>
              </w:rPr>
              <w:t>P1_0</w:t>
            </w:r>
          </w:p>
        </w:tc>
        <w:tc>
          <w:tcPr>
            <w:tcW w:w="2130" w:type="dxa"/>
          </w:tcPr>
          <w:p>
            <w:pPr>
              <w:rPr>
                <w:b/>
                <w:sz w:val="30"/>
                <w:szCs w:val="30"/>
              </w:rPr>
            </w:pPr>
            <w:r>
              <w:rPr>
                <w:rFonts w:hint="eastAsia"/>
                <w:b/>
                <w:sz w:val="30"/>
                <w:szCs w:val="30"/>
              </w:rPr>
              <w:t>P1_1</w:t>
            </w:r>
          </w:p>
        </w:tc>
        <w:tc>
          <w:tcPr>
            <w:tcW w:w="2131" w:type="dxa"/>
          </w:tcPr>
          <w:p>
            <w:pPr>
              <w:rPr>
                <w:b/>
                <w:sz w:val="30"/>
                <w:szCs w:val="30"/>
              </w:rPr>
            </w:pPr>
            <w:r>
              <w:rPr>
                <w:rFonts w:hint="eastAsia"/>
                <w:b/>
                <w:sz w:val="30"/>
                <w:szCs w:val="30"/>
              </w:rPr>
              <w:t>P1_4</w:t>
            </w:r>
          </w:p>
        </w:tc>
        <w:tc>
          <w:tcPr>
            <w:tcW w:w="2131" w:type="dxa"/>
          </w:tcPr>
          <w:p>
            <w:pPr>
              <w:rPr>
                <w:b/>
                <w:sz w:val="30"/>
                <w:szCs w:val="30"/>
              </w:rPr>
            </w:pPr>
            <w:r>
              <w:rPr>
                <w:b/>
                <w:sz w:val="30"/>
                <w:szCs w:val="30"/>
              </w:rPr>
              <w:t>P</w:t>
            </w:r>
            <w:r>
              <w:rPr>
                <w:rFonts w:hint="eastAsia"/>
                <w:b/>
                <w:sz w:val="30"/>
                <w:szCs w:val="30"/>
              </w:rPr>
              <w:t>0_1</w:t>
            </w:r>
          </w:p>
        </w:tc>
      </w:tr>
    </w:tbl>
    <w:p>
      <w:pPr>
        <w:rPr>
          <w:b/>
          <w:sz w:val="30"/>
          <w:szCs w:val="30"/>
        </w:rPr>
      </w:pPr>
    </w:p>
    <w:p>
      <w:pPr>
        <w:tabs>
          <w:tab w:val="left" w:pos="2280"/>
        </w:tabs>
        <w:rPr>
          <w:b/>
          <w:sz w:val="28"/>
          <w:szCs w:val="28"/>
        </w:rPr>
      </w:pPr>
    </w:p>
    <w:p>
      <w:pPr>
        <w:pStyle w:val="2"/>
        <w:numPr>
          <w:ilvl w:val="0"/>
          <w:numId w:val="1"/>
        </w:numPr>
        <w:rPr>
          <w:rFonts w:hint="eastAsia"/>
          <w:lang w:val="en-US" w:eastAsia="zh-CN"/>
        </w:rPr>
      </w:pPr>
      <w:bookmarkStart w:id="6" w:name="_Toc477335455"/>
      <w:r>
        <w:rPr>
          <w:rFonts w:hint="eastAsia"/>
          <w:sz w:val="32"/>
          <w:szCs w:val="32"/>
        </w:rPr>
        <w:t>实验程序实现</w:t>
      </w:r>
      <w:bookmarkEnd w:id="6"/>
    </w:p>
    <w:p>
      <w:pPr>
        <w:widowControl w:val="0"/>
        <w:numPr>
          <w:ilvl w:val="0"/>
          <w:numId w:val="2"/>
        </w:numPr>
        <w:jc w:val="both"/>
        <w:rPr>
          <w:rFonts w:hint="default"/>
          <w:color w:val="FF0000"/>
          <w:sz w:val="36"/>
          <w:szCs w:val="36"/>
          <w:lang w:val="en-US" w:eastAsia="zh-CN"/>
        </w:rPr>
      </w:pPr>
      <w:r>
        <w:rPr>
          <w:rFonts w:hint="eastAsia"/>
          <w:color w:val="FF0000"/>
          <w:sz w:val="36"/>
          <w:szCs w:val="36"/>
          <w:lang w:val="en-US" w:eastAsia="zh-CN"/>
        </w:rPr>
        <w:t>main.c文件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#include "ioCC2530.h"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#include "LCD.h"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#include "UART.h"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#include "timer.h"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#include "LED.h"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#include "Date.h"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key_num=0;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key_1();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key_2();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main(void)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//外部中断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Init32M();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InitUART();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//定时器1中断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Init_Timer1();</w:t>
      </w:r>
      <w:r>
        <w:rPr>
          <w:rFonts w:hint="default"/>
          <w:lang w:val="en-US" w:eastAsia="zh-CN"/>
        </w:rPr>
        <w:tab/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//按钮中断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P0IE=1;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P0IEN |= 0X02;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//按钮初始化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button_Init();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//初始化LED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P1DIR|=0X13;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All_OFF();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//zijian();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//自检函数，想写的时候再说吧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//初始化液晶屏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LCD_Init();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//清屏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LCD_Clear();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//显示信息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LCD_WriteString(0,1,"+----------------+");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LCD_WriteString(0,2,"|     Welcome    |");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LCD_WriteString(0,3,"|                |");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LCD_WriteString(0,4,"|   Writer:LJJ   |");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LCD_WriteString(0,5,"|                |");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LCD_WriteString(0,6,"|2019.06.01 00:00|");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LCD_WriteString(0,7,"+----------------+");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UART0SendByte('\n');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while(1)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if(key_num==0)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{        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}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else if(key_num%2==0)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{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button_LCD_Num(key_num);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key_1();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}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else if(key_num%2==1)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{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button_LCD_Num(key_num);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key_2();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}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//#pragma optimize=none//优化函数 放在被优化函数之前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#pragma vector=P0INT_VECTOR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__interrupt void love()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if(P0IFG &amp; 0X02)//0000 0010 0000 0000 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{//P0组第2位P0_1有没有引发外部中断 引发了外部中断 P0IFG对应的位就会被置1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delay();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if(1==P0_1)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{//如果按键确实被按下 那么确实是连接在P0_1的按键触发了外部中断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key_num++;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UART0SendString(LED_num_judge(7));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P0_1=0;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P0IFG=0;//P0中断状态标志 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P0IF=0;//端口0中断标志 1表示中断挂起 0表示中断未挂起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key_1()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while(1) 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running2();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delay();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if(key_num%2!=0)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P0_1=0;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break;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  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key_2()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while(1) 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running();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delay();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if(key_num%2!=1)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P0_1=0;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break;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  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default"/>
          <w:color w:val="FF0000"/>
          <w:sz w:val="36"/>
          <w:szCs w:val="36"/>
          <w:lang w:val="en-US" w:eastAsia="zh-CN"/>
        </w:rPr>
      </w:pPr>
      <w:r>
        <w:rPr>
          <w:rFonts w:hint="eastAsia"/>
          <w:color w:val="FF0000"/>
          <w:sz w:val="36"/>
          <w:szCs w:val="36"/>
          <w:lang w:val="en-US" w:eastAsia="zh-CN"/>
        </w:rPr>
        <w:t>LCD.c文件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/*******************************************************************************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文件名称：hal_led.c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功    能：OLED驱动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          使用硬件SPI总线驱动128*64点阵OLED液晶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硬件连接：液晶模块与CC2530的硬件连接关系如下：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               液晶模块                       CC2530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                 CS                            P1.2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                 SDA                           P1.6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                 SCK                           P1.5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                 RESET                         P0.0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                 D/C#                          P2.2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               字库芯片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                 CS#                           P2.1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                 SCLK                          P1.5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                 SI                            P1.6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                 SO                            P1.7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******************************************************************************/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/* 包含头文件 */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/********************************************************************/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#include "ioCC2530.h"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//#include "hal_board_cfg.h"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#include "LCD.h"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/********************************************************************/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/* 本地变量 */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/********************************************************************/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uint8 X_Witch = 6;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uint8 Y_Witch = 1;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uint8 X_Witch_cn = 16;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uint8 Y_Witch_cn = 16;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uint8 Dis_Zero = 0;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/********************************************************************/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#define FUNCTION_SET(options,OLED_DC)       halOLED_control(options,OLED_DC)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/*********************************************************************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函数名称：LCD_TimeDelay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功    能：延时函数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入口参数：Timers  延时时间参数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出口参数：无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返 回 值：无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********************************************************************/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LCD_TimeDelay(uint16 Timers)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uint16 i;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while(Timers)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{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Timers--;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for(i = 0; i &lt; 100; i++)NOP();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/*********************************************************************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函数名称：LCD_SPISSSet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功    能：置SS线状态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入口参数：Status SS线状态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出口参数：无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返 回 值：无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********************************************************************/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LCD_SPISSSet(uint8 Status)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NOP();NOP();NOP();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if(Status)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H_LCD_CSn();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else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L_LCD_CSn();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NOP();NOP();NOP();NOP();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/*********************************************************************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函数名称：LCD_SPI_DC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功    能：置DATA/COMMAND线状态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入口参数：Status SS线状态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出口参数：无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返 回 值：无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********************************************************************/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LCD_SPI_DC(uint8 Status)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NOP();NOP();NOP();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if(Status)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LCD_DATA();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else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LCD_COMMAND();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NOP();NOP();NOP();NOP();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/*********************************************************************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函数名称：GT20L_SPI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功    能：片选GT20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入口参数：Status SS线状态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出口参数：无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返 回 值：无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********************************************************************/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GT20L_SPI(uint8 Status)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NOP();NOP();NOP();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if(Status)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L_GT20_CSn();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else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H_GT20_CSn();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NOP();NOP();NOP();NOP();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/*********************************************************************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函数名称：LCD_SPISendData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功    能：通过串行SPI口输送一个byte的数据置模组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入口参数：Data  要传送的数据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出口参数：temp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返 回 值：SPI接到数据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********************************************************************/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uint8 LCD_SPISendData(uint8 Data)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uint8 i=0;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uint8 temp=0;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for(i = 0; i &lt; 8; i++)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{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NOP();NOP();NOP();NOP();NOP();NOP(); // 适当插入一些空操作以保证SPI时钟速度小于2MHz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L_LCD_SCK();</w:t>
      </w:r>
      <w:r>
        <w:rPr>
          <w:rFonts w:hint="default"/>
          <w:lang w:val="en-US" w:eastAsia="zh-CN"/>
        </w:rPr>
        <w:tab/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if(Data&amp;0x80)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H_LCD_SDA();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else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L_LCD_SDA();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NOP();NOP();NOP();NOP();NOP(); //适当插入一些空操作以保证SPI时钟速度小于2MHz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NOP();NOP();NOP();NOP();NOP();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H_LCD_SCK();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if(GT20_MISO==1)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temp=temp | BV(7-i);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NOP();NOP();NOP();NOP();NOP();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Data = Data &lt;&lt; 1;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   //数据左移一位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NOP();NOP();NOP();NOP();NOP();NOP();NOP();NOP();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return temp;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/*********************************************************************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函数名称：halOLED_control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功    能：通过串行SPI口输送一个byte的数据置模组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入口参数：数据cmd, 命令控制 OLED_DC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出口参数：无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返 回 值：无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********************************************************************/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halOLED_control(uint8 cmd, uint8 OLED_DC)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LCD_SPISSSet(0);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   //SS置低电平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if(OLED_DC==COMMAND)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{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LCD_SPI_DC(0);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else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{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LCD_SPI_DC(1);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LCD_SPISendData(cmd);   //送指令0x80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LCD_SPI_DC(1);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LCD_SPISSSet(1);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   //完成操作置SS高电平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/*********************************************************************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函数名称：HalLed_SET_XY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功    能：设置 x y 地址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入口参数：x   x地址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          y   y地址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出口参数：无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返 回 值：无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********************************************************************/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HalLed_SET_XY(unsigned char x,unsigned char y)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FUNCTION_SET(0x22,COMMAND);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//传送指令0x22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FUNCTION_SET(y,COMMAND);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//要显示字符的左上角的Y轴位置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FUNCTION_SET(Dis_Y_MAX ,COMMAND);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//要显示字符的左上角的Y轴位置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FUNCTION_SET(0x21,COMMAND);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//传送指令0x21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FUNCTION_SET(x,COMMAND);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//要显示字符的左上角的X轴位置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FUNCTION_SET(Dis_X_MAX ,COMMAND);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//要显示字符的左上角的Y轴位置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/*********************************************************************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函数名称：HalGT20L_TX_CMD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功    能：GT20L硬件写入控制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入口参数：cmd   写入数据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出口参数：无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返 回 值：无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********************************************************************/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int8 HalGT20L_TX_CMD(uint8 cmd )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return LCD_SPISendData(cmd);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/*********************************************************************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函数名称：halGT20L_HRD_Font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功    能：GT23L读取字符码值函数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入口参数： Dst 字库地址, no_bytes 一个字符需要的码值 字节数 ,  *buffer 码值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出口参数：无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返 回 值：无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********************************************************************/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halGT20L_HRD_Font(uint16 * Dst, uint8 no_bytes,uint8 *buffer)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unsigned char i = 0;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GT20L_SPI(1);                                // enable device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HalGT20L_TX_CMD(0x0B);                       // read command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HalGT20L_TX_CMD(Dst[1]);  // send 3 address bytes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HalGT20L_TX_CMD(((Dst[0]) &gt;&gt; 8));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HalGT20L_TX_CMD(Dst[0] &amp; 0xFF);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HalGT20L_TX_CMD(0xFF);                       //dummy byte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for (i = 0; i &lt; no_bytes; i++)              // read until no_bytes is reached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buffer[i] =HalGT20L_TX_CMD(0xFF);    // receive byte and store at address 80H - FFH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GT20L_SPI(0);                                // disable device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/*********************************************************************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函数名称：halASCII_Searh_ADDR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功    能：ASCII码字符内码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入口参数：uint8 ASCIICode,uint16 * CODE_ADDR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出口参数：无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返 回 值：无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********************************************************************/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halASCII_Searh_ADDR(uint8 ASCIICode,uint16 * CODE_ADDR)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uint16 ASCII_Code_Addr = 0;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// ASCII_Code_Addr = ((((uint16)ASCIICode) - (uint16)0x20) * 8) +0x66C0;//切换字体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ASCII_Code_Addr = ((((uint16)ASCIICode) - (uint16)0x20) * 8) +0xbfC0;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CODE_ADDR[0]=ASCII_Code_Addr 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CODE_ADDR[1]=0x03;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/*********************************************************************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函数名称：LCD_WriteChar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功    能：显示ASCII码字符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入口参数：x  要显示的字符x地址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          y  要显示的字符y地址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          a  要显示的ASCII码字符值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出口参数：无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返 回 值：无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********************************************************************/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LCD_WriteChar(uint8 x, uint8 y, const char a)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uint8 i=0;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uint16 ASCII_CODE_ADDR[2];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uint8 font_buffer[8];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halASCII_Searh_ADDR(a ,ASCII_CODE_ADDR);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halGT20L_HRD_Font(ASCII_CODE_ADDR,8,font_buffer);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HalLed_SET_XY(x,y);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for(i=0;i&lt;8;i++)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{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FUNCTION_SET(font_buffer[i],DATA);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/********************************************************************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函数名称：LCD_WriteString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功    能：在x、y为起始坐标处写入一串字符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入口参数：x  X轴坐标，取值范围：0 - 127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          y  Y轴坐标，取值范围0-63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          p  要显示的字符串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出口参数：无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返 回 值：无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********************************************************************/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LCD_WriteString(uint8 x, uint8 y, const char *p)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while(*p != 0)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{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LCD_WriteChar(x, y, *p);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x += 7;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if(x &gt; Dis_X_MAX)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x = Dis_Zero;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if((Dis_Y_MAX - y) &lt; Y_Witch) break;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else y += 1;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p+=1;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/********************************************************************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函数名称：LCD_SetBackLight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功    能：设置背光亮度等级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入口参数：Deg  亮度等级0~127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出口参数：无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返 回 值：无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********************************************************************/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LCD_SetBackLight(uint8 Deg)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GT20L_SPI(1);                                // enable device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HalGT20L_TX_CMD(0x81);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LCD_SPISendData(Deg);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   //背光设置亮度值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GT20L_SPI(0);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/*********************************************************************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函数名称：LCD_Clear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功    能：LCD清屏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入口参数：无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出口参数：无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返 回 值：无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********************************************************************/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LCD_Clear(void)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uint8 i,j;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//清屏操作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FUNCTION_SET(0x22,COMMAND);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FUNCTION_SET(0,COMMAND);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FUNCTION_SET(7,COMMAND);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FUNCTION_SET(0x21,COMMAND);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FUNCTION_SET(0,COMMAND);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FUNCTION_SET(127,COMMAND);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for(i=0;i&lt;8;i++)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{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for(j=0;j&lt;128;j++)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FUNCTION_SET(0x00,DATA);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/*********************************************************************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函数名称：LCD_Init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功    能：LCD初始化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入口参数：无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出口参数：无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返 回 值：无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********************************************************************/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LCD_Init(void)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P0DIR |= (0x01&lt;&lt;0);  // P0.0为输出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P1DIR |= (0x01&lt;&lt;2);  // P1.2为输出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P1DIR |= (0x01&lt;&lt;5);  // P1.5为输出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P1DIR |= (0x01&lt;&lt;6);  // P1.6为输出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P1DIR &amp;= (0X7F);  // P1.7为输入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P2DIR |= (0x01&lt;&lt;1);  // P2.1为输出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P2DIR |= (0x01&lt;&lt;2);  // P2.2为输出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/* 复位LCD */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L_LCD_RESETn();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LCD_TimeDelay(3000);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H_LCD_RESETn();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LCD_TimeDelay(3000);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//Charge Pump Setting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FUNCTION_SET(0x8d,COMMAND);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FUNCTION_SET(0x14,COMMAND);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FUNCTION_SET(0xaf,COMMAND);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//Set Display Clock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FUNCTION_SET(0xD5,COMMAND);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FUNCTION_SET(0xF0,COMMAND);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//Set Pre-charge Period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FUNCTION_SET(0xD9,COMMAND);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FUNCTION_SET(0x11,COMMAND);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//Set VCOMH Deselect Level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FUNCTION_SET(0xDb,COMMAND);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FUNCTION_SET(0x0,COMMAND);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//Set Norma Display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FUNCTION_SET(0xa6,COMMAND);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//Entire Display ON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//FUNCTION_SET(0xa5,COMMAND);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//Set Contrast Control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FUNCTION_SET(0x81,COMMAND);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FUNCTION_SET(0xff,COMMAND);  //1-256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//Set Segment Re-map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FUNCTION_SET(0xa1,COMMAND);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//Set COM Output Scan Direction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FUNCTION_SET(0xc8,COMMAND);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//Set Memory Addressing Mode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FUNCTION_SET(0x20,COMMAND);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FUNCTION_SET(0x00,COMMAND);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LCD_SetBackLight(100); // 调节背光亮度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/>
          <w:color w:val="FF0000"/>
          <w:sz w:val="36"/>
          <w:szCs w:val="36"/>
          <w:lang w:val="en-US" w:eastAsia="zh-CN"/>
        </w:rPr>
      </w:pPr>
      <w:bookmarkStart w:id="7" w:name="_Toc477335456"/>
      <w:r>
        <w:rPr>
          <w:rFonts w:hint="eastAsia"/>
          <w:color w:val="FF0000"/>
          <w:sz w:val="36"/>
          <w:szCs w:val="36"/>
          <w:lang w:val="en-US" w:eastAsia="zh-CN"/>
        </w:rPr>
        <w:t>LCD.h文件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/*******************************************************************************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文件名称：LCD.h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功    能：LCD驱动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          驱动128*64点阵图形液晶（MzLH04-12864）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硬件连接：液晶模块与CC2530的硬件连接关系如下：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               液晶模块                         CC2530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              CS(PIN2)                           P1.2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              SDA(PIN3)                          P1.6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              SCK(PIN5)                          P1.5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              RESET(PIN6)                        P0.0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              VDD(PIN1)                           x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              NC(PIN4)                            x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              VSS(PIN7)                           x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******************************************************************************/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#ifndef _LCD_H_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#define _LCD_H_ 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//防止头文件重名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//宏定义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#ifndef BV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#define BV(n)      (1 &lt;&lt; (n))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#endif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/* 类型定义 */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/********************************************************************/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typedef signed   char   int8;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typedef unsigned char   uint8;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typedef signed   short  int16;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typedef unsigned short  uint16;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typedef signed   long   int32;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typedef unsigned long   uint32;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typedef unsigned char   bool;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typedef uint8           halDataAlign_t;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/********************************************************************/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/* 相关引脚定义 */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/*===================================================*/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#define      LCD_SDA            P1_6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#define      LCD_SCK            P1_5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#define      LCD_CSn            P1_2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#define      LCD_RESETn         P0_0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#define      LCD_DC             P2_2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#define      GT20_MISO          P1_7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#define      GT20_CS            P2_1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/*===================================================*/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/* 相关引脚输出电平定义 */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/*===================================================*/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#define      H_LCD_SCK()        LCD_SCK = 1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#define      L_LCD_SCK()        LCD_SCK = 0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#define      H_LCD_SDA()        LCD_SDA = 1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#define      L_LCD_SDA()        LCD_SDA = 0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#define      H_LCD_CSn()        LCD_CSn = 1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#define      L_LCD_CSn()        LCD_CSn = 0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#define      H_LCD_RESETn()     LCD_RESETn = 1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#define      L_LCD_RESETn()     LCD_RESETn = 0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#define      LCD_DATA()         LCD_DC = 1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#define      LCD_COMMAND()      LCD_DC = 0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#define      H_GT20_CSn()        GT20_CS = 1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#define      L_GT20_CSn()        GT20_CS = 0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/*===================================================*/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#define      NOP()              asm("nop")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//屏幕128*64 可以分成X和Y轴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#define      Dis_X_MAX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127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#define      Dis_Y_MAX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7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#define      COMMAND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0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#define     DATA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1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/*********************************************************************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函数名称：LCD_Init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功    能：LCD初始化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入口参数：无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出口参数：无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返 回 值：无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********************************************************************/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extern void LCD_Init(void);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/*********************************************************************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函数名称：LCD_Clear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功    能：LCD清屏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入口参数：无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出口参数：无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返 回 值：无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********************************************************************/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extern void LCD_Clear(void);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/********************************************************************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函数名称：LCD_WriteString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功    能：在x、y为起始坐标处写入一串字符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入口参数：x  X轴坐标，取值范围：0 - 127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          y  Y轴坐标，取值范围0-63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          p  要显示的字符串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出口参数：无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返 回 值：无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********************************************************************/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extern void LCD_WriteString(uint8 x, uint8 y, const char *p);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/*********************************************************************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函数名称：LCD_WriteChar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功    能：显示ASCII码字符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入口参数：x  要显示的字符x地址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          y  要显示的字符y地址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          a  要显示的ASCII码字符值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出口参数：无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返 回 值：无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********************************************************************/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extern void LCD_WriteChar(uint8 x, uint8 y, const char a);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#endif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/* _LCD_H_ */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default"/>
          <w:color w:val="FF0000"/>
          <w:sz w:val="36"/>
          <w:szCs w:val="36"/>
          <w:lang w:val="en-US" w:eastAsia="zh-CN"/>
        </w:rPr>
      </w:pPr>
      <w:r>
        <w:rPr>
          <w:rFonts w:hint="default"/>
          <w:color w:val="FF0000"/>
          <w:sz w:val="36"/>
          <w:szCs w:val="36"/>
          <w:lang w:val="en-US" w:eastAsia="zh-CN"/>
        </w:rPr>
        <w:t>UART</w:t>
      </w:r>
      <w:r>
        <w:rPr>
          <w:rFonts w:hint="eastAsia"/>
          <w:color w:val="FF0000"/>
          <w:sz w:val="36"/>
          <w:szCs w:val="36"/>
          <w:lang w:val="en-US" w:eastAsia="zh-CN"/>
        </w:rPr>
        <w:t>.c文件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#include "ioCC2530.h"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#include "UART.h"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#include "LCD.h"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#include "LED.h"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char ch;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char buff[20];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/*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1、指定串口的IO位置；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2、相应IO配置成偏上外设功能；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3、8个数据位、1个停止位、无流控、无校验确立。（我们先最简单的通信）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传送一个UART字节包含一个起始位，8个数为，1个作为可选的第9位数据或校验位，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再加上一个或者2个停止位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4、波特率；（9600或者115200）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5、开CPU中断、对应串口接收中断；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*/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//串口初始化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InitUART(void)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//1、指定串口的IO位置；P0_2 3 UART0 第一个位置 把PERCFG的第0位置0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PERCFG &amp;= 0xFE;//1111 1110 选中串口0的备用位置1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//2、相应IO配置成偏上外设功能；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P0SEL |= 0x0C;//0000 1100 P0_2 P0_3置1 为偏上外设功能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//3、8个数据位、1个停止位、无流控、无校验确立。（我们先最简单的通信）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U0CSR |= 0xC0;//1100 0000 选择 UART模式 接收器使能置1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//4、波特率；（9600或者115200）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U0GCR=8;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U0BAUD=59;//设置成9600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//5、开CPU中断、对应串口接收中断；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EA=1;//开启总中断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URX0IE=1;//USRAT0中断使能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/*********************************************************************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函数名称：UART0SendByte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功    能：UART0发送一个字节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入口参数：c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出口参数：无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返 回 值：无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********************************************************************/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UART0SendByte(unsigned char c)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U0DBUF = c;       // 将要发送的1字节数据写入U0DBUF(串口 0 收发缓冲器)  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while (!UTX0IF);  // 等待TX中断标志，即U0DBUF就绪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UTX0IF = 0;       // 清零TX中断标志 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/*********************************************************************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函数名称：UART0SendString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功    能：UART0发送一个字符串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入口参数：无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出口参数：无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返 回 值：无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********************************************************************/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UART0SendString(char *str)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  <w:r>
        <w:rPr>
          <w:rFonts w:hint="default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while(1)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if(*str == '\0') break;  // 遇到结束符，退出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UART0SendByte(*str++);   // 发送一字节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 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#pragma optimize=none//优化函数 放在被优化函数之前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#pragma vector=URX0_VECTOR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__interrupt void MYuart()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//串口0来数据的标志位，硬件会置1，我们软件要清0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URX0IF=0;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//数据的交换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ch=U0DBUF;//从接受寄存器里取字节存入到变量ch里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if(ch=='0')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P1_0=0; 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P1_1=0;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P1_4=0;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UART0SendString(LED_num_judge(0));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UART0SendString(LED_num_judge(5));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if(ch=='1')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P1_0=1; 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P1_1=0;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P1_4=0;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UART0SendString(LED_num_judge(1));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UART0SendString(LED_num_judge(5));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if(ch=='2')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P1_0=0; 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P1_1=1;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P1_4=0;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UART0SendString(LED_num_judge(2));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UART0SendString(LED_num_judge(5));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if(ch=='3')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P1_0=0; 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P1_1=0;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P1_4=1;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UART0SendString(LED_num_judge(3));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UART0SendString(LED_num_judge(5));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if(ch=='4')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P1_0=1; 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P1_1=1;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P1_4=1;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UART0SendString(LED_num_judge(4));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UART0SendString(LED_num_judge(5));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if(ch=='T')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UART0SendString(LED_num_judge(6));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UART0SendString(LED_num_judge(5));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U0DBUF=ch;//把变量ch里的值赋给串口0发送寄存器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*buff = U0DBUF;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//判断发送有没有完成，判断寄存器的位UTX0IF有没有被置1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while(0==UTX0IF);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//手动置0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UTX0IF=0;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UART0SendByte('\n');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default"/>
          <w:color w:val="FF0000"/>
          <w:sz w:val="36"/>
          <w:szCs w:val="36"/>
          <w:lang w:val="en-US" w:eastAsia="zh-CN"/>
        </w:rPr>
      </w:pPr>
      <w:r>
        <w:rPr>
          <w:rFonts w:hint="default"/>
          <w:color w:val="FF0000"/>
          <w:sz w:val="36"/>
          <w:szCs w:val="36"/>
          <w:lang w:val="en-US" w:eastAsia="zh-CN"/>
        </w:rPr>
        <w:t>UART</w:t>
      </w:r>
      <w:r>
        <w:rPr>
          <w:rFonts w:hint="eastAsia"/>
          <w:color w:val="FF0000"/>
          <w:sz w:val="36"/>
          <w:szCs w:val="36"/>
          <w:lang w:val="en-US" w:eastAsia="zh-CN"/>
        </w:rPr>
        <w:t>.h文件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#ifndef _UART_H_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#define _UART_H_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#include "ioCC2530.h"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InitUART(void);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/* 串口初始化 */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UART0SendByte(unsigned char c);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/* UART0发送一个字节 */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UART0SendString(char *str);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/* UART0发送一个字符串 */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__interrupt void MYuart();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/* 串口中断 */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#endif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/* _UART_H_ */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default"/>
          <w:color w:val="FF0000"/>
          <w:sz w:val="36"/>
          <w:szCs w:val="36"/>
          <w:lang w:val="en-US" w:eastAsia="zh-CN"/>
        </w:rPr>
      </w:pPr>
      <w:r>
        <w:rPr>
          <w:rFonts w:hint="eastAsia"/>
          <w:color w:val="FF0000"/>
          <w:sz w:val="36"/>
          <w:szCs w:val="36"/>
          <w:lang w:val="en-US" w:eastAsia="zh-CN"/>
        </w:rPr>
        <w:t>timer.c文件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#include &lt;ioCC2530.h&gt;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#include "timer.h"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//延时程序 63us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delayus(void)//因为我们CC2530上电默认昿6M高频 机器周期大概昿us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char k=63;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while(k--);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//初始化32M外部晶振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Init32M()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//1、让2个高频时钟源起振；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SLEEPCMD &amp;= 0xFB;//1111 1011 开启两个高频时钟源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//2、等待目标时钟源振荡稳定；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while(0==(SLEEPSTA &amp; 0x40));//0100 0000 等待32M稳定下来 通过查询SLEEPSTA寄存器的第6位是否为0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    //32M晶振是否稳定下来 0不稳定 1稳定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//3、延时一小段时63us；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delayus();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//4、不分频输出；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CLKCONCMD &amp;= 0xF8;//1111 1000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//5、选中目标高频时钟源作为系统主时钟；32M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CLKCONCMD &amp;= 0xBF;//1011 1111 ~0x40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//6、确认一下当前工作的系统时钟是不是所选的高频时钟；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while(CLKCONSTA &amp; 0x40);//0100 0000 //查询CLKCONSTA第六位是否为0 为0 的时候表达式为假 已经选择32M作为系统主时钟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//ѓʱ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delay()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int i,j;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for(i=0;i&lt;1000;i++)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for(j=0;j&lt;100;j++);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default"/>
          <w:color w:val="FF0000"/>
          <w:sz w:val="36"/>
          <w:szCs w:val="36"/>
          <w:lang w:val="en-US" w:eastAsia="zh-CN"/>
        </w:rPr>
      </w:pPr>
      <w:r>
        <w:rPr>
          <w:rFonts w:hint="eastAsia"/>
          <w:color w:val="FF0000"/>
          <w:sz w:val="36"/>
          <w:szCs w:val="36"/>
          <w:lang w:val="en-US" w:eastAsia="zh-CN"/>
        </w:rPr>
        <w:t>timer.h文件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#ifndef _TIMER_H_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#define _TIMER_H_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#include "ioCC2530.h"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delayus(void);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/* 延时程序 63us 8 */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Init32M(void);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/* 初始匿2M外部晶振 */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delay(void);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#endif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/* _TIMER_H_ */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default"/>
          <w:color w:val="FF0000"/>
          <w:sz w:val="36"/>
          <w:szCs w:val="36"/>
          <w:lang w:val="en-US" w:eastAsia="zh-CN"/>
        </w:rPr>
      </w:pPr>
      <w:r>
        <w:rPr>
          <w:rFonts w:hint="eastAsia"/>
          <w:color w:val="FF0000"/>
          <w:sz w:val="36"/>
          <w:szCs w:val="36"/>
          <w:lang w:val="en-US" w:eastAsia="zh-CN"/>
        </w:rPr>
        <w:t>LED.c文件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#include &lt;ioCC2530.h&gt;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#include "timer.h"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#include "LCD.h"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#include "UART.h"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char *LED_num_judge(int num)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switch(num)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case 0:       return "[D1:0 D2:0 D3:0]";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case 1:       return "[D1:1 D2:0 D3:0]";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case 2:       return "[D1:0 D2:1 D3:0]";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case 3:       return "[D1:0 D2:0 D3:1]";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case 4:       return "[D1:1 D2:1 D3:1]";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case 5:       return "Input: ";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case 6:       return "\nEnter test2 mode: ";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case 7:       return "\nButton2 Press down:\n";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return "\nERROR : LED_num_judge Functions do not accept 0-4 \n";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running_LCD_WriteChar(char a,char b,char c)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LCD_WriteChar(105,3,a);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LCD_WriteChar(105,4,b);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LCD_WriteChar(105,5,c);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button_LCD()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LCD_WriteString(0,2,"| ButtonNum : 1  |");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LCD_WriteString(0,3,"| LED P1_0  :  0 |");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LCD_WriteString(0,4,"| LED P1_1  :  0 |");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LCD_WriteString(0,5,"| LED P1_4  :  0 |");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button_LCD_Num(int a)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if(a==1)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button_LCD();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else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{ 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LCD_WriteChar(98,2,a+48);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running()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running_LCD_WriteChar('1','0','0');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UART0SendString(LED_num_judge(1));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P1_0=1; 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P1_1=0;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P1_4=0;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delay();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delay();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running_LCD_WriteChar('0','1','0');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UART0SendString(LED_num_judge(2));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P1_0=0; 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P1_1=1;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P1_4=0;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delay();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delay();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running_LCD_WriteChar('0','0','1');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UART0SendString(LED_num_judge(3));  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P1_0=0; 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P1_1=0;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P1_4=1;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delay();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UART0SendByte('\n');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delay();  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running2()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running_LCD_WriteChar('0','0','0');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UART0SendString(LED_num_judge(0)); 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P1_0=0; 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P1_1=0;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P1_4=0;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delay(); 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delay();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running_LCD_WriteChar('1','1','1');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UART0SendString(LED_num_judge(4));  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P1_0=1; 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P1_1=1;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P1_4=1;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delay();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UART0SendByte('\n');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delay();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zijian()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P1_0=0; 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P1_1=0;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P1_4=0;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delay();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delay();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P1_0=1; 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P1_1=1;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P1_4=1;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delay();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delay();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delay(); 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P1_0=0; 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P1_1=0;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P1_4=0;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delay();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delay();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delay(); 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running();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delay();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delay();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running2();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delay();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delay();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All_OFF()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P1_0=0; 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P1_1=0;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P1_4=0;   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button_Init()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//让P0_1处于普通IO口，处于输入模式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P0SEL &amp;= ~(0x01&lt;&lt;1);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P1DIR &amp;= ~(0X01&lt;&lt;1);//1111 1101 0XfD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//让P0_1处于上拉模式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P0INP &amp;= ~(0x01&lt;&lt;1);//让P0_1处于上下拉模式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P2INP &amp;= ~(0X01&lt;&lt;5);//让P0_1(P0）处于上拉模式（端口0）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default"/>
          <w:color w:val="FF0000"/>
          <w:sz w:val="36"/>
          <w:szCs w:val="36"/>
          <w:lang w:val="en-US" w:eastAsia="zh-CN"/>
        </w:rPr>
      </w:pPr>
      <w:r>
        <w:rPr>
          <w:rFonts w:hint="eastAsia"/>
          <w:color w:val="FF0000"/>
          <w:sz w:val="36"/>
          <w:szCs w:val="36"/>
          <w:lang w:val="en-US" w:eastAsia="zh-CN"/>
        </w:rPr>
        <w:t>LED.h文件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#ifndef _LED_H_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#define _LED_H_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#include "ioCC2530.h"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running(void);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/* 跑马灿*/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running2(void);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/* 闪烁 */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zijian(void);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/* 自检 */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All_OFF(void);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button_LCD(void);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button_LCD_Num(int 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running_LCD_WriteChar(char a,char b,char c);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char *LED_num_judge(int num);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button_Init();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#endif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/* _LED_H_ */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default"/>
          <w:color w:val="FF0000"/>
          <w:sz w:val="36"/>
          <w:szCs w:val="36"/>
          <w:lang w:val="en-US" w:eastAsia="zh-CN"/>
        </w:rPr>
      </w:pPr>
      <w:r>
        <w:rPr>
          <w:rFonts w:hint="eastAsia"/>
          <w:color w:val="FF0000"/>
          <w:sz w:val="36"/>
          <w:szCs w:val="36"/>
          <w:lang w:val="en-US" w:eastAsia="zh-CN"/>
        </w:rPr>
        <w:t>Date.c 文件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#include "ioCC2530.h"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#include "LCD.h"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unsigned int count_date = 0;  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second_one=0,second_two=0;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//秒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branch_one=0,branch_two=0;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//分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Init_Timer1()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T1CC0L = 0xd4;        //设置最大计数值的低8位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T1CC0H = 0x30;        //设置最大计数值的高8位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T1CCTL0 |= 0x04;      //开启通道0的输出比较模式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T1IE = 1;             //使能定时器1中断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T1OVFIM = 1;          //使能定时器1溢出中断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EA = 1;               //使能总中断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T1CTL = 0x0e;         //分频系数是128,模模式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} 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unsigned int count_branch_num = 0;      //分计时 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branch_count()       //分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branch_one++;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if(branch_one &gt; 9)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branch_one = 0;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if(count_branch_num %10 == 0)  // 十分到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branch_two++;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if(branch_two &gt; 5)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branch_two = 0;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LCD_WriteChar(83,6,(branch_two+48));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LCD_WriteChar(91,6,(branch_one+48));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else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LCD_WriteChar(91,6,(branch_one+48));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   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void second_count(unsigned int s)           //秒计时 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second_one++;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if(second_one &gt; 9)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second_one = 0;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if(s %100 == 0)               // 十秒到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second_two++;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if(second_two &gt; 5)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second_two = 0;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LCD_WriteChar(105,6,(second_two+48));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LCD_WriteChar(112,6,(second_one+48));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else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LCD_WriteChar(112,6,(second_one+48));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  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/*================定时器1服务函数--日历==================*/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#pragma vector = T1_VECTOR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__interrupt void Timer1_Sevice()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T1STAT &amp;= ~0x01;      //清除定时器1通道0中断标志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count_date++;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if(count_date%10 == 0)     //定时1秒到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second_count(count_date);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if(count_date%600 == 0)     //如果到六十秒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count_branch_num++;       //秒数显示的十位数到达 6 时，分数计数器 +1 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branch_count();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count_date=0;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if(count_branch_num%60 == 0)      //如果到60分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count_branch_num=0;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default"/>
          <w:color w:val="FF0000"/>
          <w:sz w:val="36"/>
          <w:szCs w:val="36"/>
          <w:lang w:val="en-US" w:eastAsia="zh-CN"/>
        </w:rPr>
      </w:pPr>
      <w:r>
        <w:rPr>
          <w:rFonts w:hint="eastAsia"/>
          <w:color w:val="FF0000"/>
          <w:sz w:val="36"/>
          <w:szCs w:val="36"/>
          <w:lang w:val="en-US" w:eastAsia="zh-CN"/>
        </w:rPr>
        <w:t>Date.h文件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/>
          <w:lang w:val="en-US" w:eastAsia="zh-CN"/>
        </w:rPr>
        <w:t>ifndef _Date_H_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#define _Date_H_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#include "ioCC2530.h"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Init_Timer1();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__interrupt void Timer1_Sevice();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#endif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/* _Date_H_ */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pStyle w:val="2"/>
        <w:rPr>
          <w:rFonts w:hint="default" w:eastAsiaTheme="minorEastAsia"/>
          <w:b w:val="0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</w:rPr>
        <w:t>8 、实验步骤</w:t>
      </w:r>
      <w:bookmarkEnd w:id="7"/>
      <w:r>
        <w:rPr>
          <w:rFonts w:hint="eastAsia"/>
          <w:sz w:val="32"/>
          <w:szCs w:val="32"/>
          <w:lang w:val="en-US" w:eastAsia="zh-CN"/>
        </w:rPr>
        <w:t>和结果</w:t>
      </w:r>
    </w:p>
    <w:p>
      <w:pPr>
        <w:tabs>
          <w:tab w:val="left" w:pos="2280"/>
        </w:tabs>
      </w:pPr>
      <w:r>
        <w:rPr>
          <w:rFonts w:hint="eastAsia"/>
        </w:rPr>
        <w:t>（1）连接好实验环境。将</w:t>
      </w:r>
      <w:r>
        <w:rPr>
          <w:rFonts w:hint="eastAsia"/>
          <w:lang w:val="en-US" w:eastAsia="zh-CN"/>
        </w:rPr>
        <w:t xml:space="preserve"> Debugger下载器</w:t>
      </w:r>
      <w:r>
        <w:rPr>
          <w:rFonts w:hint="eastAsia"/>
        </w:rPr>
        <w:t>连接到电脑上，</w:t>
      </w:r>
    </w:p>
    <w:p>
      <w:pPr>
        <w:tabs>
          <w:tab w:val="left" w:pos="2280"/>
        </w:tabs>
      </w:pPr>
      <w:r>
        <w:drawing>
          <wp:inline distT="0" distB="0" distL="0" distR="0">
            <wp:extent cx="5274310" cy="358267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2280"/>
        </w:tabs>
      </w:pPr>
      <w:r>
        <w:rPr>
          <w:rFonts w:hint="eastAsia"/>
        </w:rPr>
        <w:t>（2）打开IAR Embedded Workbench for 8051 7.60，在IAR 中打开实验工程文</w:t>
      </w:r>
    </w:p>
    <w:p>
      <w:pPr>
        <w:tabs>
          <w:tab w:val="left" w:pos="2280"/>
        </w:tabs>
      </w:pPr>
      <w:r>
        <w:rPr>
          <w:rFonts w:hint="eastAsia"/>
        </w:rPr>
        <w:t>件夹</w:t>
      </w:r>
      <w:r>
        <w:rPr>
          <w:rFonts w:hint="eastAsia"/>
          <w:lang w:val="en-US" w:eastAsia="zh-CN"/>
        </w:rPr>
        <w:t>666</w:t>
      </w:r>
      <w:r>
        <w:rPr>
          <w:rFonts w:hint="eastAsia"/>
        </w:rPr>
        <w:t>.eww；并对工程进行编译。</w:t>
      </w:r>
    </w:p>
    <w:p>
      <w:pPr>
        <w:tabs>
          <w:tab w:val="left" w:pos="2280"/>
        </w:tabs>
      </w:pPr>
      <w:r>
        <w:rPr>
          <w:rFonts w:hint="eastAsia"/>
        </w:rPr>
        <w:t>先按左边圈中按钮---编译，再按右边圈中按钮----下载</w:t>
      </w:r>
    </w:p>
    <w:p>
      <w:pPr>
        <w:tabs>
          <w:tab w:val="left" w:pos="2280"/>
        </w:tabs>
      </w:pPr>
      <w:r>
        <w:pict>
          <v:shape id="文本框 8" o:spid="_x0000_s1026" o:spt="202" type="#_x0000_t202" style="position:absolute;left:0pt;margin-left:349.5pt;margin-top:22.05pt;height:10.5pt;width:10.5pt;z-index:251659264;mso-width-relative:page;mso-height-relative:page;" filled="f" stroked="t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">
            <v:path/>
            <v:fill on="f" focussize="0,0"/>
            <v:stroke weight="2pt" color="#C0504D" joinstyle="miter"/>
            <v:imagedata o:title=""/>
            <o:lock v:ext="edit"/>
            <v:textbox>
              <w:txbxContent>
                <w:p/>
              </w:txbxContent>
            </v:textbox>
          </v:shape>
        </w:pict>
      </w:r>
      <w:r>
        <w:rPr>
          <w:rFonts w:hint="eastAsia"/>
        </w:rPr>
        <w:drawing>
          <wp:inline distT="0" distB="0" distL="0" distR="0">
            <wp:extent cx="5274310" cy="74739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2280"/>
        </w:tabs>
      </w:pPr>
      <w:r>
        <w:rPr>
          <w:rFonts w:hint="eastAsia"/>
        </w:rPr>
        <w:t>（3）单击IAR的全速运行，</w:t>
      </w:r>
      <w:r>
        <w:rPr>
          <w:rFonts w:hint="eastAsia"/>
          <w:lang w:val="en-US" w:eastAsia="zh-CN"/>
        </w:rPr>
        <w:t>然后退出IAR</w:t>
      </w:r>
      <w:r>
        <w:rPr>
          <w:rFonts w:hint="eastAsia"/>
        </w:rPr>
        <w:t>。</w:t>
      </w:r>
    </w:p>
    <w:p>
      <w:pPr>
        <w:tabs>
          <w:tab w:val="left" w:pos="2280"/>
        </w:tabs>
      </w:pPr>
      <w:r>
        <w:pict>
          <v:shape id="文本框 9" o:spid="_x0000_s1027" o:spt="202" type="#_x0000_t202" style="position:absolute;left:0pt;margin-left:135pt;margin-top:24.3pt;height:17.25pt;width:17.25pt;z-index:251660288;mso-width-relative:page;mso-height-relative:page;" filled="f" stroked="t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">
            <v:path/>
            <v:fill on="f" focussize="0,0"/>
            <v:stroke weight="2pt" color="#C0504D" joinstyle="miter"/>
            <v:imagedata o:title=""/>
            <o:lock v:ext="edit"/>
            <v:textbox>
              <w:txbxContent>
                <w:p/>
              </w:txbxContent>
            </v:textbox>
          </v:shape>
        </w:pict>
      </w:r>
      <w:r>
        <w:drawing>
          <wp:inline distT="0" distB="0" distL="0" distR="0">
            <wp:extent cx="2476500" cy="4572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2280"/>
        </w:tabs>
      </w:pPr>
    </w:p>
    <w:p>
      <w:pPr>
        <w:numPr>
          <w:ilvl w:val="0"/>
          <w:numId w:val="3"/>
        </w:numPr>
        <w:tabs>
          <w:tab w:val="left" w:pos="2280"/>
        </w:tabs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断开下载Debugger下载器，连接USB充电线，连接串口线。</w:t>
      </w:r>
    </w:p>
    <w:p>
      <w:pPr>
        <w:numPr>
          <w:numId w:val="0"/>
        </w:numPr>
        <w:tabs>
          <w:tab w:val="left" w:pos="2280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072640" cy="2578100"/>
            <wp:effectExtent l="0" t="0" r="3810" b="12700"/>
            <wp:docPr id="8" name="图片 8" descr="微信图片_20190622022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微信图片_201906220229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7264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tabs>
          <w:tab w:val="left" w:pos="2280"/>
        </w:tabs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tabs>
          <w:tab w:val="left" w:pos="2280"/>
        </w:tabs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打开stc-isp-15xx-v6.86r.exe 或者 串口调试助手.exe 连接上串口并设置波特率9600，接受区和发送区选择文本模式，打开串口。</w:t>
      </w:r>
    </w:p>
    <w:p>
      <w:pPr>
        <w:numPr>
          <w:numId w:val="0"/>
        </w:numPr>
        <w:tabs>
          <w:tab w:val="left" w:pos="2280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784850" cy="3255010"/>
            <wp:effectExtent l="0" t="0" r="6350" b="2540"/>
            <wp:docPr id="9" name="图片 9" descr="QQ图片20190622023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QQ图片201906220234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</w:pPr>
      <w:r>
        <w:rPr>
          <w:rFonts w:hint="eastAsia"/>
        </w:rPr>
        <w:t>通过串口发送命令控制</w:t>
      </w:r>
      <w:r>
        <w:t>LED</w:t>
      </w:r>
      <w:r>
        <w:rPr>
          <w:rFonts w:hint="eastAsia"/>
        </w:rPr>
        <w:t>亮灭，同时通过串口回传</w:t>
      </w:r>
      <w:r>
        <w:t>LED</w:t>
      </w:r>
      <w:r>
        <w:rPr>
          <w:rFonts w:hint="eastAsia"/>
        </w:rPr>
        <w:t>状态信息。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目前包含的命令有 0 灯全灭，1 只亮D1，2 只亮D2，3 只亮D3，4 灯全亮，T 进入计划二模式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发送区输入 4</w:t>
      </w:r>
      <w:r>
        <w:rPr>
          <w:rFonts w:hint="eastAsia"/>
          <w:lang w:val="en-US" w:eastAsia="zh-CN"/>
        </w:rPr>
        <w:tab/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083435" cy="3707765"/>
            <wp:effectExtent l="0" t="0" r="12065" b="6985"/>
            <wp:docPr id="11" name="图片 11" descr="微信图片_20190622024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微信图片_2019062202450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83435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发送区输入 2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143760" cy="3814445"/>
            <wp:effectExtent l="0" t="0" r="8890" b="14605"/>
            <wp:docPr id="13" name="图片 13" descr="微信图片_20190622024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微信图片_2019062202450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4376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发送区输入 T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048510" cy="3642360"/>
            <wp:effectExtent l="0" t="0" r="8890" b="15240"/>
            <wp:docPr id="14" name="图片 14" descr="微信图片_20190622024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微信图片_2019062202450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4851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rPr>
          <w:rFonts w:hint="eastAsia"/>
          <w:lang w:val="en-US" w:eastAsia="zh-CN"/>
        </w:rPr>
        <w:t>（7）</w:t>
      </w:r>
      <w:r>
        <w:rPr>
          <w:rFonts w:hint="eastAsia"/>
        </w:rPr>
        <w:t>OLED屏幕显示开机页面，包含作者信息及欢迎标题。四个LED灯默认关闭状态。</w:t>
      </w:r>
    </w:p>
    <w:p>
      <w:pPr>
        <w:numPr>
          <w:ilvl w:val="0"/>
          <w:numId w:val="0"/>
        </w:numPr>
        <w:tabs>
          <w:tab w:val="left" w:pos="2280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230120" cy="3964940"/>
            <wp:effectExtent l="0" t="0" r="17780" b="16510"/>
            <wp:docPr id="16" name="图片 16" descr="微信图片_2019062203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微信图片_2019062203103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3012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rPr>
          <w:rFonts w:hint="eastAsia"/>
          <w:lang w:val="en-US" w:eastAsia="zh-CN"/>
        </w:rPr>
        <w:t xml:space="preserve">（8）按下按钮 BUTTON_SW2 </w:t>
      </w:r>
      <w:r>
        <w:rPr>
          <w:rFonts w:hint="eastAsia"/>
        </w:rPr>
        <w:t>按下一次时，同时通过串口回传</w:t>
      </w:r>
      <w:r>
        <w:t>LED</w:t>
      </w:r>
      <w:r>
        <w:rPr>
          <w:rFonts w:hint="eastAsia"/>
        </w:rPr>
        <w:t>状态以及哪个按键被按下信息。实现跑马灯，同时屏幕显示相关内容，通过串口回传LED状态信息。按下第二次时，实现四个灯同时闪烁，同时屏幕显示相关内容，通过串口回传LED状态信息。按下第三次时，实现跑马灯。以此循环。</w:t>
      </w:r>
    </w:p>
    <w:p>
      <w:pPr>
        <w:numPr>
          <w:numId w:val="0"/>
        </w:numPr>
        <w:ind w:left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object>
          <v:shape id="_x0000_i1026" o:spt="75" type="#_x0000_t75" style="height:66pt;width:72.75pt;" o:ole="t" filled="f" o:preferrelative="t" stroked="f" coordsize="21600,21600">
            <v:fill on="f" focussize="0,0"/>
            <v:stroke on="f"/>
            <v:imagedata r:id="rId25" o:title=""/>
            <o:lock v:ext="edit" aspectratio="t"/>
            <w10:wrap type="none"/>
            <w10:anchorlock/>
          </v:shape>
          <o:OLEObject Type="Embed" ProgID="Package" ShapeID="_x0000_i1026" DrawAspect="Icon" ObjectID="_1468075725" r:id="rId24">
            <o:LockedField>false</o:LockedField>
          </o:OLEObject>
        </w:object>
      </w:r>
    </w:p>
    <w:p>
      <w:pPr>
        <w:numPr>
          <w:ilvl w:val="0"/>
          <w:numId w:val="4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分秒计时器</w:t>
      </w:r>
    </w:p>
    <w:p>
      <w:pPr>
        <w:numPr>
          <w:numId w:val="0"/>
        </w:numPr>
        <w:jc w:val="center"/>
      </w:pPr>
      <w:r>
        <w:rPr>
          <w:rFonts w:hint="default"/>
          <w:lang w:val="en-US" w:eastAsia="zh-CN"/>
        </w:rPr>
        <w:drawing>
          <wp:inline distT="0" distB="0" distL="114300" distR="114300">
            <wp:extent cx="3173730" cy="5641975"/>
            <wp:effectExtent l="0" t="0" r="15875" b="7620"/>
            <wp:docPr id="17" name="图片 17" descr="微信图片_20190622022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微信图片_2019062202223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173730" cy="564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2280"/>
        </w:tabs>
        <w:rPr>
          <w:rFonts w:hint="eastAsia" w:cstheme="minorBidi"/>
          <w:b/>
          <w:bCs/>
          <w:kern w:val="44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44"/>
          <w:sz w:val="32"/>
          <w:szCs w:val="32"/>
          <w:lang w:val="en-US" w:eastAsia="zh-CN" w:bidi="ar-SA"/>
        </w:rPr>
        <w:t>9</w:t>
      </w:r>
      <w:r>
        <w:rPr>
          <w:rFonts w:hint="eastAsia" w:asciiTheme="minorHAnsi" w:hAnsiTheme="minorHAnsi" w:eastAsiaTheme="minorEastAsia" w:cstheme="minorBidi"/>
          <w:b/>
          <w:bCs/>
          <w:kern w:val="44"/>
          <w:sz w:val="32"/>
          <w:szCs w:val="32"/>
          <w:lang w:val="en-US" w:eastAsia="zh-CN" w:bidi="ar-SA"/>
        </w:rPr>
        <w:t xml:space="preserve"> 、实验</w:t>
      </w:r>
      <w:r>
        <w:rPr>
          <w:rFonts w:hint="eastAsia" w:cstheme="minorBidi"/>
          <w:b/>
          <w:bCs/>
          <w:kern w:val="44"/>
          <w:sz w:val="32"/>
          <w:szCs w:val="32"/>
          <w:lang w:val="en-US" w:eastAsia="zh-CN" w:bidi="ar-SA"/>
        </w:rPr>
        <w:t>感想</w:t>
      </w:r>
    </w:p>
    <w:p>
      <w:pPr>
        <w:tabs>
          <w:tab w:val="left" w:pos="2280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老师讲得好，实验写起来真简单。以现在的知识量能用</w:t>
      </w:r>
      <w:r>
        <w:rPr>
          <w:rFonts w:hint="eastAsia"/>
        </w:rPr>
        <w:t>cc2530Zigbee</w:t>
      </w:r>
      <w:r>
        <w:rPr>
          <w:rFonts w:hint="eastAsia"/>
          <w:lang w:val="en-US" w:eastAsia="zh-CN"/>
        </w:rPr>
        <w:t>写的功能很少，希望以后能学到更多知识，实现更多更有意思的功能。</w:t>
      </w:r>
    </w:p>
    <w:p>
      <w:pPr>
        <w:tabs>
          <w:tab w:val="left" w:pos="2280"/>
        </w:tabs>
        <w:ind w:firstLine="420" w:firstLineChars="2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感觉写完这个项目后头有点冷！</w:t>
      </w:r>
    </w:p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PMingLiU">
    <w:panose1 w:val="02020500000000000000"/>
    <w:charset w:val="88"/>
    <w:family w:val="auto"/>
    <w:pitch w:val="default"/>
    <w:sig w:usb0="A00002FF" w:usb1="28CFFCFA" w:usb2="00000016" w:usb3="00000000" w:csb0="00100001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12"/>
      <w:tblpPr w:leftFromText="187" w:rightFromText="187" w:vertAnchor="text" w:tblpY="1"/>
      <w:tblW w:w="8522" w:type="dxa"/>
      <w:tblInd w:w="0" w:type="dxa"/>
      <w:tblLayout w:type="fixed"/>
      <w:tblCellMar>
        <w:top w:w="0" w:type="dxa"/>
        <w:left w:w="108" w:type="dxa"/>
        <w:bottom w:w="0" w:type="dxa"/>
        <w:right w:w="108" w:type="dxa"/>
      </w:tblCellMar>
    </w:tblPr>
    <w:tblGrid>
      <w:gridCol w:w="3835"/>
      <w:gridCol w:w="852"/>
      <w:gridCol w:w="3835"/>
    </w:tblGrid>
    <w:tr>
      <w:tblPrEx>
        <w:tblLayout w:type="fixed"/>
        <w:tblCellMar>
          <w:top w:w="0" w:type="dxa"/>
          <w:left w:w="108" w:type="dxa"/>
          <w:bottom w:w="0" w:type="dxa"/>
          <w:right w:w="108" w:type="dxa"/>
        </w:tblCellMar>
      </w:tblPrEx>
      <w:trPr>
        <w:trHeight w:val="151" w:hRule="atLeast"/>
      </w:trPr>
      <w:tc>
        <w:tcPr>
          <w:tcW w:w="3835" w:type="dxa"/>
          <w:tcBorders>
            <w:bottom w:val="single" w:color="4F81BD" w:themeColor="accent1" w:sz="4" w:space="0"/>
          </w:tcBorders>
        </w:tcPr>
        <w:p>
          <w:pPr>
            <w:pStyle w:val="8"/>
            <w:rPr>
              <w:rFonts w:asciiTheme="majorHAnsi" w:hAnsiTheme="majorHAnsi" w:eastAsiaTheme="majorEastAsia" w:cstheme="majorBidi"/>
              <w:b/>
              <w:bCs/>
            </w:rPr>
          </w:pPr>
        </w:p>
      </w:tc>
      <w:tc>
        <w:tcPr>
          <w:tcW w:w="852" w:type="dxa"/>
          <w:vMerge w:val="restart"/>
          <w:noWrap/>
          <w:vAlign w:val="center"/>
        </w:tcPr>
        <w:p>
          <w:pPr>
            <w:pStyle w:val="20"/>
            <w:rPr>
              <w:rFonts w:asciiTheme="majorHAnsi" w:hAnsiTheme="majorHAnsi" w:eastAsiaTheme="majorEastAsia" w:cstheme="majorBidi"/>
            </w:rPr>
          </w:pPr>
          <w:r>
            <w:rPr>
              <w:rFonts w:asciiTheme="majorHAnsi" w:hAnsiTheme="majorHAnsi" w:eastAsiaTheme="majorEastAsia" w:cstheme="majorBidi"/>
              <w:b/>
              <w:bCs/>
              <w:lang w:val="zh-CN"/>
            </w:rPr>
            <w:t xml:space="preserve"> </w:t>
          </w:r>
          <w:r>
            <w:fldChar w:fldCharType="begin"/>
          </w:r>
          <w:r>
            <w:instrText xml:space="preserve">PAGE  \* MERGEFORMAT</w:instrText>
          </w:r>
          <w:r>
            <w:fldChar w:fldCharType="separate"/>
          </w:r>
          <w:r>
            <w:rPr>
              <w:rFonts w:asciiTheme="majorHAnsi" w:hAnsiTheme="majorHAnsi" w:eastAsiaTheme="majorEastAsia" w:cstheme="majorBidi"/>
              <w:b/>
              <w:bCs/>
              <w:lang w:val="zh-CN"/>
            </w:rPr>
            <w:t>5</w:t>
          </w:r>
          <w:r>
            <w:rPr>
              <w:rFonts w:asciiTheme="majorHAnsi" w:hAnsiTheme="majorHAnsi" w:eastAsiaTheme="majorEastAsia" w:cstheme="majorBidi"/>
              <w:b/>
              <w:bCs/>
            </w:rPr>
            <w:fldChar w:fldCharType="end"/>
          </w:r>
        </w:p>
      </w:tc>
      <w:tc>
        <w:tcPr>
          <w:tcW w:w="3835" w:type="dxa"/>
          <w:tcBorders>
            <w:bottom w:val="single" w:color="4F81BD" w:themeColor="accent1" w:sz="4" w:space="0"/>
          </w:tcBorders>
        </w:tcPr>
        <w:p>
          <w:pPr>
            <w:pStyle w:val="8"/>
            <w:rPr>
              <w:rFonts w:asciiTheme="majorHAnsi" w:hAnsiTheme="majorHAnsi" w:eastAsiaTheme="majorEastAsia" w:cstheme="majorBidi"/>
              <w:b/>
              <w:bCs/>
            </w:rPr>
          </w:pPr>
        </w:p>
      </w:tc>
    </w:tr>
    <w:tr>
      <w:tblPrEx>
        <w:tblLayout w:type="fixed"/>
        <w:tblCellMar>
          <w:top w:w="0" w:type="dxa"/>
          <w:left w:w="108" w:type="dxa"/>
          <w:bottom w:w="0" w:type="dxa"/>
          <w:right w:w="108" w:type="dxa"/>
        </w:tblCellMar>
      </w:tblPrEx>
      <w:trPr>
        <w:trHeight w:val="150" w:hRule="atLeast"/>
      </w:trPr>
      <w:tc>
        <w:tcPr>
          <w:tcW w:w="3835" w:type="dxa"/>
          <w:tcBorders>
            <w:top w:val="single" w:color="4F81BD" w:themeColor="accent1" w:sz="4" w:space="0"/>
          </w:tcBorders>
        </w:tcPr>
        <w:p>
          <w:pPr>
            <w:pStyle w:val="8"/>
            <w:rPr>
              <w:rFonts w:asciiTheme="majorHAnsi" w:hAnsiTheme="majorHAnsi" w:eastAsiaTheme="majorEastAsia" w:cstheme="majorBidi"/>
              <w:b/>
              <w:bCs/>
            </w:rPr>
          </w:pPr>
        </w:p>
      </w:tc>
      <w:tc>
        <w:tcPr>
          <w:tcW w:w="852" w:type="dxa"/>
          <w:vMerge w:val="continue"/>
        </w:tcPr>
        <w:p>
          <w:pPr>
            <w:pStyle w:val="8"/>
            <w:rPr>
              <w:rFonts w:asciiTheme="majorHAnsi" w:hAnsiTheme="majorHAnsi" w:eastAsiaTheme="majorEastAsia" w:cstheme="majorBidi"/>
              <w:b/>
              <w:bCs/>
            </w:rPr>
          </w:pPr>
        </w:p>
      </w:tc>
      <w:tc>
        <w:tcPr>
          <w:tcW w:w="3835" w:type="dxa"/>
          <w:tcBorders>
            <w:top w:val="single" w:color="4F81BD" w:themeColor="accent1" w:sz="4" w:space="0"/>
          </w:tcBorders>
        </w:tcPr>
        <w:p>
          <w:pPr>
            <w:pStyle w:val="8"/>
            <w:rPr>
              <w:rFonts w:asciiTheme="majorHAnsi" w:hAnsiTheme="majorHAnsi" w:eastAsiaTheme="majorEastAsia" w:cstheme="majorBidi"/>
              <w:b/>
              <w:bCs/>
            </w:rPr>
          </w:pPr>
        </w:p>
      </w:tc>
    </w:tr>
  </w:tbl>
  <w:p>
    <w:pPr>
      <w:pStyle w:val="7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  <w:r>
      <w:rPr>
        <w:rFonts w:hint="eastAsia"/>
      </w:rPr>
      <w:t xml:space="preserve">                                                              </w:t>
    </w:r>
  </w:p>
  <w:p>
    <w:pPr>
      <w:pStyle w:val="8"/>
      <w:rPr>
        <w:rFonts w:hint="default" w:eastAsiaTheme="minorEastAsia"/>
        <w:lang w:val="en-US" w:eastAsia="zh-CN"/>
      </w:rPr>
    </w:pPr>
    <w:r>
      <w:rPr>
        <w:rFonts w:hint="eastAsia"/>
      </w:rPr>
      <w:t xml:space="preserve">                                                                      </w:t>
    </w:r>
    <w:r>
      <w:rPr>
        <w:rFonts w:hint="eastAsia"/>
        <w:lang w:val="en-US" w:eastAsia="zh-CN"/>
      </w:rPr>
      <w:t>无线传感网期末考核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0A840D7"/>
    <w:multiLevelType w:val="singleLevel"/>
    <w:tmpl w:val="B0A840D7"/>
    <w:lvl w:ilvl="0" w:tentative="0">
      <w:start w:val="9"/>
      <w:numFmt w:val="decimal"/>
      <w:suff w:val="nothing"/>
      <w:lvlText w:val="（%1）"/>
      <w:lvlJc w:val="left"/>
    </w:lvl>
  </w:abstractNum>
  <w:abstractNum w:abstractNumId="1">
    <w:nsid w:val="B7BE4F98"/>
    <w:multiLevelType w:val="singleLevel"/>
    <w:tmpl w:val="B7BE4F98"/>
    <w:lvl w:ilvl="0" w:tentative="0">
      <w:start w:val="1"/>
      <w:numFmt w:val="decimal"/>
      <w:suff w:val="space"/>
      <w:lvlText w:val="(%1)"/>
      <w:lvlJc w:val="left"/>
    </w:lvl>
  </w:abstractNum>
  <w:abstractNum w:abstractNumId="2">
    <w:nsid w:val="EC7D4C54"/>
    <w:multiLevelType w:val="singleLevel"/>
    <w:tmpl w:val="EC7D4C54"/>
    <w:lvl w:ilvl="0" w:tentative="0">
      <w:start w:val="4"/>
      <w:numFmt w:val="decimal"/>
      <w:suff w:val="nothing"/>
      <w:lvlText w:val="（%1）"/>
      <w:lvlJc w:val="left"/>
    </w:lvl>
  </w:abstractNum>
  <w:abstractNum w:abstractNumId="3">
    <w:nsid w:val="28302B5F"/>
    <w:multiLevelType w:val="singleLevel"/>
    <w:tmpl w:val="28302B5F"/>
    <w:lvl w:ilvl="0" w:tentative="0">
      <w:start w:val="7"/>
      <w:numFmt w:val="decimal"/>
      <w:suff w:val="nothing"/>
      <w:lvlText w:val="%1、"/>
      <w:lvlJc w:val="left"/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843014"/>
    <w:rsid w:val="00003D97"/>
    <w:rsid w:val="000304EE"/>
    <w:rsid w:val="00037EF2"/>
    <w:rsid w:val="00054E39"/>
    <w:rsid w:val="00080609"/>
    <w:rsid w:val="000B7864"/>
    <w:rsid w:val="00104C21"/>
    <w:rsid w:val="001E15DD"/>
    <w:rsid w:val="0020155F"/>
    <w:rsid w:val="00223C65"/>
    <w:rsid w:val="00265BB0"/>
    <w:rsid w:val="00271C85"/>
    <w:rsid w:val="00355F28"/>
    <w:rsid w:val="00356DA5"/>
    <w:rsid w:val="003C33DB"/>
    <w:rsid w:val="0042334C"/>
    <w:rsid w:val="004E3C11"/>
    <w:rsid w:val="00583490"/>
    <w:rsid w:val="005B1B83"/>
    <w:rsid w:val="00765876"/>
    <w:rsid w:val="00843014"/>
    <w:rsid w:val="008A089C"/>
    <w:rsid w:val="008F7B53"/>
    <w:rsid w:val="009267F6"/>
    <w:rsid w:val="009741B4"/>
    <w:rsid w:val="00A86512"/>
    <w:rsid w:val="00AF2008"/>
    <w:rsid w:val="00BF58AA"/>
    <w:rsid w:val="00C21F03"/>
    <w:rsid w:val="00CB6310"/>
    <w:rsid w:val="00D30EF6"/>
    <w:rsid w:val="00D518CB"/>
    <w:rsid w:val="00D54AA0"/>
    <w:rsid w:val="00DC41FE"/>
    <w:rsid w:val="00DE5B4D"/>
    <w:rsid w:val="00DF03B8"/>
    <w:rsid w:val="00EA72C6"/>
    <w:rsid w:val="00EC7F57"/>
    <w:rsid w:val="00F10B20"/>
    <w:rsid w:val="00F34059"/>
    <w:rsid w:val="00FC28E0"/>
    <w:rsid w:val="00FD46B1"/>
    <w:rsid w:val="00FE7968"/>
    <w:rsid w:val="00FF52E6"/>
    <w:rsid w:val="00FF78E0"/>
    <w:rsid w:val="050B4AE5"/>
    <w:rsid w:val="05804D77"/>
    <w:rsid w:val="0700142C"/>
    <w:rsid w:val="1D0B40A2"/>
    <w:rsid w:val="1F4F6590"/>
    <w:rsid w:val="26460B89"/>
    <w:rsid w:val="26E0256E"/>
    <w:rsid w:val="29BD24CD"/>
    <w:rsid w:val="2F700323"/>
    <w:rsid w:val="31AC403F"/>
    <w:rsid w:val="397A7994"/>
    <w:rsid w:val="422A23DE"/>
    <w:rsid w:val="4E4A4B17"/>
    <w:rsid w:val="57997C45"/>
    <w:rsid w:val="5A3068A1"/>
    <w:rsid w:val="62946DFD"/>
    <w:rsid w:val="67596499"/>
    <w:rsid w:val="688E1559"/>
    <w:rsid w:val="6A515754"/>
    <w:rsid w:val="6F9E3FAD"/>
    <w:rsid w:val="7C1D3EF6"/>
    <w:rsid w:val="7E1262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name="toc 2"/>
    <w:lsdException w:qFormat="1"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2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4"/>
    <w:semiHidden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3"/>
    <w:semiHidden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14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semiHidden/>
    <w:unhideWhenUsed/>
    <w:qFormat/>
    <w:uiPriority w:val="39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paragraph" w:styleId="6">
    <w:name w:val="Balloon Text"/>
    <w:basedOn w:val="1"/>
    <w:link w:val="17"/>
    <w:semiHidden/>
    <w:unhideWhenUsed/>
    <w:qFormat/>
    <w:uiPriority w:val="99"/>
    <w:rPr>
      <w:sz w:val="18"/>
      <w:szCs w:val="18"/>
    </w:rPr>
  </w:style>
  <w:style w:type="paragraph" w:styleId="7">
    <w:name w:val="footer"/>
    <w:basedOn w:val="1"/>
    <w:link w:val="19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1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toc 1"/>
    <w:basedOn w:val="1"/>
    <w:next w:val="1"/>
    <w:unhideWhenUsed/>
    <w:qFormat/>
    <w:uiPriority w:val="39"/>
  </w:style>
  <w:style w:type="paragraph" w:styleId="10">
    <w:name w:val="toc 2"/>
    <w:basedOn w:val="1"/>
    <w:next w:val="1"/>
    <w:semiHidden/>
    <w:unhideWhenUsed/>
    <w:qFormat/>
    <w:uiPriority w:val="39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11">
    <w:name w:val="Normal (Web)"/>
    <w:basedOn w:val="1"/>
    <w:semiHidden/>
    <w:unhideWhenUsed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3">
    <w:name w:val="Table Grid"/>
    <w:basedOn w:val="12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15">
    <w:name w:val="Strong"/>
    <w:basedOn w:val="14"/>
    <w:qFormat/>
    <w:uiPriority w:val="22"/>
    <w:rPr>
      <w:b/>
    </w:rPr>
  </w:style>
  <w:style w:type="character" w:styleId="16">
    <w:name w:val="Hyperlink"/>
    <w:basedOn w:val="14"/>
    <w:unhideWhenUsed/>
    <w:qFormat/>
    <w:uiPriority w:val="99"/>
    <w:rPr>
      <w:color w:val="0000FF" w:themeColor="hyperlink"/>
      <w:u w:val="single"/>
    </w:rPr>
  </w:style>
  <w:style w:type="character" w:customStyle="1" w:styleId="17">
    <w:name w:val="批注框文本 Char"/>
    <w:basedOn w:val="14"/>
    <w:link w:val="6"/>
    <w:semiHidden/>
    <w:qFormat/>
    <w:uiPriority w:val="99"/>
    <w:rPr>
      <w:sz w:val="18"/>
      <w:szCs w:val="18"/>
    </w:rPr>
  </w:style>
  <w:style w:type="character" w:customStyle="1" w:styleId="18">
    <w:name w:val="页眉 Char"/>
    <w:basedOn w:val="14"/>
    <w:link w:val="8"/>
    <w:qFormat/>
    <w:uiPriority w:val="99"/>
    <w:rPr>
      <w:sz w:val="18"/>
      <w:szCs w:val="18"/>
    </w:rPr>
  </w:style>
  <w:style w:type="character" w:customStyle="1" w:styleId="19">
    <w:name w:val="页脚 Char"/>
    <w:basedOn w:val="14"/>
    <w:link w:val="7"/>
    <w:qFormat/>
    <w:uiPriority w:val="99"/>
    <w:rPr>
      <w:sz w:val="18"/>
      <w:szCs w:val="18"/>
    </w:rPr>
  </w:style>
  <w:style w:type="paragraph" w:styleId="20">
    <w:name w:val="No Spacing"/>
    <w:link w:val="21"/>
    <w:qFormat/>
    <w:uiPriority w:val="1"/>
    <w:rPr>
      <w:rFonts w:asciiTheme="minorHAnsi" w:hAnsiTheme="minorHAnsi" w:eastAsiaTheme="minorEastAsia" w:cstheme="minorBidi"/>
      <w:kern w:val="0"/>
      <w:sz w:val="22"/>
      <w:szCs w:val="22"/>
      <w:lang w:val="en-US" w:eastAsia="zh-CN" w:bidi="ar-SA"/>
    </w:rPr>
  </w:style>
  <w:style w:type="character" w:customStyle="1" w:styleId="21">
    <w:name w:val="无间隔 Char"/>
    <w:basedOn w:val="14"/>
    <w:link w:val="20"/>
    <w:qFormat/>
    <w:uiPriority w:val="1"/>
    <w:rPr>
      <w:kern w:val="0"/>
      <w:sz w:val="22"/>
    </w:rPr>
  </w:style>
  <w:style w:type="character" w:customStyle="1" w:styleId="22">
    <w:name w:val="标题 1 Char"/>
    <w:basedOn w:val="14"/>
    <w:link w:val="2"/>
    <w:qFormat/>
    <w:uiPriority w:val="9"/>
    <w:rPr>
      <w:b/>
      <w:bCs/>
      <w:kern w:val="44"/>
      <w:sz w:val="44"/>
      <w:szCs w:val="44"/>
    </w:rPr>
  </w:style>
  <w:style w:type="character" w:customStyle="1" w:styleId="23">
    <w:name w:val="标题 3 Char"/>
    <w:basedOn w:val="14"/>
    <w:link w:val="4"/>
    <w:semiHidden/>
    <w:qFormat/>
    <w:uiPriority w:val="9"/>
    <w:rPr>
      <w:b/>
      <w:bCs/>
      <w:sz w:val="32"/>
      <w:szCs w:val="32"/>
    </w:rPr>
  </w:style>
  <w:style w:type="character" w:customStyle="1" w:styleId="24">
    <w:name w:val="标题 2 Char"/>
    <w:basedOn w:val="14"/>
    <w:link w:val="3"/>
    <w:semiHidden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paragraph" w:customStyle="1" w:styleId="25">
    <w:name w:val="TOC Heading"/>
    <w:basedOn w:val="2"/>
    <w:next w:val="1"/>
    <w:semiHidden/>
    <w:unhideWhenUsed/>
    <w:qFormat/>
    <w:uiPriority w:val="39"/>
    <w:pPr>
      <w:widowControl/>
      <w:spacing w:before="480" w:after="0" w:line="276" w:lineRule="auto"/>
      <w:jc w:val="left"/>
      <w:outlineLvl w:val="9"/>
    </w:pPr>
    <w:rPr>
      <w:rFonts w:asciiTheme="majorHAnsi" w:hAnsiTheme="majorHAnsi" w:eastAsiaTheme="majorEastAsia" w:cstheme="majorBidi"/>
      <w:color w:val="366091" w:themeColor="accent1" w:themeShade="BF"/>
      <w:kern w:val="0"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3.xml"/><Relationship Id="rId4" Type="http://schemas.openxmlformats.org/officeDocument/2006/relationships/header" Target="header2.xml"/><Relationship Id="rId30" Type="http://schemas.openxmlformats.org/officeDocument/2006/relationships/fontTable" Target="fontTable.xml"/><Relationship Id="rId3" Type="http://schemas.openxmlformats.org/officeDocument/2006/relationships/header" Target="header1.xml"/><Relationship Id="rId29" Type="http://schemas.openxmlformats.org/officeDocument/2006/relationships/customXml" Target="../customXml/item2.xml"/><Relationship Id="rId28" Type="http://schemas.openxmlformats.org/officeDocument/2006/relationships/numbering" Target="numbering.xml"/><Relationship Id="rId27" Type="http://schemas.openxmlformats.org/officeDocument/2006/relationships/customXml" Target="../customXml/item1.xml"/><Relationship Id="rId26" Type="http://schemas.openxmlformats.org/officeDocument/2006/relationships/image" Target="media/image16.png"/><Relationship Id="rId25" Type="http://schemas.openxmlformats.org/officeDocument/2006/relationships/image" Target="media/image15.emf"/><Relationship Id="rId24" Type="http://schemas.openxmlformats.org/officeDocument/2006/relationships/oleObject" Target="embeddings/oleObject1.bin"/><Relationship Id="rId23" Type="http://schemas.openxmlformats.org/officeDocument/2006/relationships/image" Target="media/image14.jpeg"/><Relationship Id="rId22" Type="http://schemas.openxmlformats.org/officeDocument/2006/relationships/image" Target="media/image13.jpeg"/><Relationship Id="rId21" Type="http://schemas.openxmlformats.org/officeDocument/2006/relationships/image" Target="media/image12.jpeg"/><Relationship Id="rId20" Type="http://schemas.openxmlformats.org/officeDocument/2006/relationships/image" Target="media/image11.jpe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jpe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  <customShpInfo spid="_x0000_s1027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2F7CEF0-374D-4E85-908B-855833707DF6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MS</Company>
  <Pages>8</Pages>
  <Words>523</Words>
  <Characters>2986</Characters>
  <Lines>24</Lines>
  <Paragraphs>7</Paragraphs>
  <TotalTime>17</TotalTime>
  <ScaleCrop>false</ScaleCrop>
  <LinksUpToDate>false</LinksUpToDate>
  <CharactersWithSpaces>3502</CharactersWithSpaces>
  <Application>WPS Office_11.1.0.8731_F1E327BC-269C-435d-A152-05C5408002CA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2017-03-13T00:53:00Z</dcterms:created>
  <dc:creator>USER-</dc:creator>
  <cp:lastModifiedBy>刘俊杰</cp:lastModifiedBy>
  <dcterms:modified xsi:type="dcterms:W3CDTF">2019-06-21T19:39:17Z</dcterms:modified>
  <cp:revision>88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2052-11.1.0.8731</vt:lpwstr>
  </property>
</Properties>
</file>